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8.0 -->
  <w:body>
    <w:p w:rsidR="00EE284C" w14:paraId="67BD6F44" w14:textId="77777777"/>
    <w:p w:rsidR="00EE284C" w14:paraId="7A5777A1" w14:textId="77777777"/>
    <w:p w:rsidR="00EE284C" w14:paraId="0B40316D" w14:textId="77777777"/>
    <w:p w:rsidR="00EE284C" w:rsidP="00EE284C" w14:paraId="1C6EBAB1" w14:textId="21817478">
      <w:pPr>
        <w:pStyle w:val="Title"/>
        <w:jc w:val="center"/>
      </w:pPr>
      <w:r>
        <w:t>Plan van aanplak Vergewisplicht</w:t>
      </w:r>
    </w:p>
    <w:p w:rsidR="00EE284C" w:rsidP="00EE284C" w14:paraId="2A0D06F2" w14:textId="7454DAB3">
      <w:pPr>
        <w:jc w:val="center"/>
      </w:pPr>
      <w:r>
        <w:t>(eventueel als onderdeel/bijlage van een contractbeheersplan)</w:t>
      </w:r>
    </w:p>
    <w:p w:rsidR="00EE284C" w:rsidP="00EE284C" w14:paraId="28583C57" w14:textId="77777777">
      <w:pPr>
        <w:jc w:val="center"/>
      </w:pPr>
    </w:p>
    <w:p w:rsidR="00EE284C" w:rsidRPr="00EE284C" w:rsidP="00EE284C" w14:paraId="120B9525" w14:textId="77777777">
      <w:pPr>
        <w:jc w:val="center"/>
      </w:pPr>
    </w:p>
    <w:p w:rsidR="00EE284C" w14:paraId="0243F5DD" w14:textId="77777777"/>
    <w:p w:rsidR="00EE284C" w:rsidP="00EE284C" w14:paraId="0BA081CB" w14:textId="28004704">
      <w:pPr>
        <w:pStyle w:val="Heading1"/>
      </w:pPr>
      <w:bookmarkStart w:id="0" w:name="_Toc235090884"/>
      <w:r>
        <w:t>Projectinformatie</w:t>
      </w:r>
      <w:bookmarkEnd w:id="0"/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3397"/>
        <w:gridCol w:w="11990"/>
      </w:tblGrid>
      <w:tr w14:paraId="4E6AC5BC" w14:textId="77777777" w:rsidTr="00EE284C">
        <w:tblPrEx>
          <w:tblW w:w="0" w:type="auto"/>
          <w:tblBorders>
            <w:top w:val="single" w:sz="4" w:space="0" w:color="BFBFBF" w:themeColor="background1" w:themeShade="BF"/>
            <w:left w:val="single" w:sz="4" w:space="0" w:color="BFBFBF" w:themeColor="background1" w:themeShade="BF"/>
            <w:bottom w:val="single" w:sz="4" w:space="0" w:color="BFBFBF" w:themeColor="background1" w:themeShade="BF"/>
            <w:right w:val="single" w:sz="4" w:space="0" w:color="BFBFBF" w:themeColor="background1" w:themeShade="BF"/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646014D5" w14:textId="5E241E08">
            <w:r>
              <w:t>Naam project</w:t>
            </w:r>
          </w:p>
        </w:tc>
        <w:tc>
          <w:tcPr>
            <w:tcW w:w="11990" w:type="dxa"/>
            <w:vAlign w:val="center"/>
          </w:tcPr>
          <w:p w:rsidR="00EE284C" w:rsidP="00EE284C" w14:paraId="550C2816" w14:textId="77777777"/>
        </w:tc>
      </w:tr>
      <w:tr w14:paraId="3AC23BD7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0D46F85C" w14:textId="763537AE">
            <w:r>
              <w:t>Projectnummer</w:t>
            </w:r>
          </w:p>
        </w:tc>
        <w:tc>
          <w:tcPr>
            <w:tcW w:w="11990" w:type="dxa"/>
            <w:vAlign w:val="center"/>
          </w:tcPr>
          <w:p w:rsidR="00EE284C" w:rsidP="00EE284C" w14:paraId="76B28C6D" w14:textId="77777777"/>
        </w:tc>
      </w:tr>
      <w:tr w14:paraId="14B7F972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71308CCB" w14:textId="5EB7A951">
            <w:r>
              <w:t>Opdrachtgever</w:t>
            </w:r>
          </w:p>
        </w:tc>
        <w:tc>
          <w:tcPr>
            <w:tcW w:w="11990" w:type="dxa"/>
            <w:vAlign w:val="center"/>
          </w:tcPr>
          <w:p w:rsidR="00EE284C" w:rsidP="00EE284C" w14:paraId="6E963D3B" w14:textId="77777777"/>
        </w:tc>
      </w:tr>
      <w:tr w14:paraId="5A45ED5B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70E94B60" w14:textId="40645636">
            <w:r>
              <w:t>Versie</w:t>
            </w:r>
          </w:p>
        </w:tc>
        <w:tc>
          <w:tcPr>
            <w:tcW w:w="11990" w:type="dxa"/>
            <w:vAlign w:val="center"/>
          </w:tcPr>
          <w:p w:rsidR="00EE284C" w:rsidP="00EE284C" w14:paraId="40FD8E39" w14:textId="77777777"/>
        </w:tc>
      </w:tr>
      <w:tr w14:paraId="12355CA7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47AFB54B" w14:textId="5AF11EB2">
            <w:r>
              <w:t>Datum versie</w:t>
            </w:r>
          </w:p>
        </w:tc>
        <w:tc>
          <w:tcPr>
            <w:tcW w:w="11990" w:type="dxa"/>
            <w:vAlign w:val="center"/>
          </w:tcPr>
          <w:p w:rsidR="00EE284C" w:rsidP="00EE284C" w14:paraId="3ACAD40A" w14:textId="77777777"/>
        </w:tc>
      </w:tr>
      <w:tr w14:paraId="74B224BB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24301E0E" w14:textId="4B20B129">
            <w:r>
              <w:t>Status</w:t>
            </w:r>
          </w:p>
        </w:tc>
        <w:tc>
          <w:tcPr>
            <w:tcW w:w="11990" w:type="dxa"/>
            <w:vAlign w:val="center"/>
          </w:tcPr>
          <w:p w:rsidR="00EE284C" w:rsidP="00EE284C" w14:paraId="64FDB914" w14:textId="77777777"/>
        </w:tc>
      </w:tr>
      <w:tr w14:paraId="00F43771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71380C6C" w14:textId="13274BF2">
            <w:r>
              <w:t>Contactpersoon</w:t>
            </w:r>
          </w:p>
        </w:tc>
        <w:tc>
          <w:tcPr>
            <w:tcW w:w="11990" w:type="dxa"/>
            <w:vAlign w:val="center"/>
          </w:tcPr>
          <w:p w:rsidR="00EE284C" w:rsidP="00EE284C" w14:paraId="0E417A0F" w14:textId="77777777"/>
        </w:tc>
      </w:tr>
      <w:tr w14:paraId="6E0BD60F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11C05538" w14:textId="278DBB19">
            <w:r>
              <w:t>Telefoonnummer contactpersoon</w:t>
            </w:r>
          </w:p>
        </w:tc>
        <w:tc>
          <w:tcPr>
            <w:tcW w:w="11990" w:type="dxa"/>
            <w:vAlign w:val="center"/>
          </w:tcPr>
          <w:p w:rsidR="00EE284C" w:rsidP="00EE284C" w14:paraId="1A91FFB7" w14:textId="77777777"/>
        </w:tc>
      </w:tr>
      <w:tr w14:paraId="6013B716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1D310D4C" w14:textId="362387AE">
            <w:r>
              <w:t>Functie contactpersoon</w:t>
            </w:r>
          </w:p>
        </w:tc>
        <w:tc>
          <w:tcPr>
            <w:tcW w:w="11990" w:type="dxa"/>
            <w:vAlign w:val="center"/>
          </w:tcPr>
          <w:p w:rsidR="00EE284C" w:rsidP="00EE284C" w14:paraId="7DD7EFB4" w14:textId="77777777"/>
        </w:tc>
      </w:tr>
      <w:tr w14:paraId="25E9E539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0205A9F4" w14:textId="5BF06AF0">
            <w:r>
              <w:t>Mailadres contactpersoon</w:t>
            </w:r>
          </w:p>
        </w:tc>
        <w:tc>
          <w:tcPr>
            <w:tcW w:w="11990" w:type="dxa"/>
            <w:vAlign w:val="center"/>
          </w:tcPr>
          <w:p w:rsidR="00EE284C" w:rsidP="00EE284C" w14:paraId="2E55A00D" w14:textId="77777777"/>
        </w:tc>
      </w:tr>
      <w:tr w14:paraId="3A8C35EA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1F998EEB" w14:textId="7AACC151">
            <w:r>
              <w:t>Auteur</w:t>
            </w:r>
          </w:p>
        </w:tc>
        <w:tc>
          <w:tcPr>
            <w:tcW w:w="11990" w:type="dxa"/>
            <w:vAlign w:val="center"/>
          </w:tcPr>
          <w:p w:rsidR="00EE284C" w:rsidP="00EE284C" w14:paraId="610C93BA" w14:textId="77777777"/>
        </w:tc>
      </w:tr>
      <w:tr w14:paraId="7901C895" w14:textId="77777777" w:rsidTr="00EE284C">
        <w:tblPrEx>
          <w:tblW w:w="0" w:type="auto"/>
          <w:tblLook w:val="04A0"/>
        </w:tblPrEx>
        <w:trPr>
          <w:trHeight w:val="454"/>
        </w:trPr>
        <w:tc>
          <w:tcPr>
            <w:tcW w:w="3397" w:type="dxa"/>
            <w:vAlign w:val="center"/>
          </w:tcPr>
          <w:p w:rsidR="00EE284C" w:rsidP="00EE284C" w14:paraId="1B4C656D" w14:textId="63372EC4">
            <w:r>
              <w:t>Functie auteur</w:t>
            </w:r>
          </w:p>
        </w:tc>
        <w:tc>
          <w:tcPr>
            <w:tcW w:w="11990" w:type="dxa"/>
            <w:vAlign w:val="center"/>
          </w:tcPr>
          <w:p w:rsidR="00EE284C" w:rsidP="00EE284C" w14:paraId="5CDBD831" w14:textId="77777777"/>
        </w:tc>
      </w:tr>
    </w:tbl>
    <w:p w:rsidR="00EE284C" w:rsidRPr="00EE284C" w:rsidP="00EE284C" w14:paraId="3F0D87C9" w14:textId="77777777"/>
    <w:p w:rsidR="0082586A" w:rsidRPr="00DB1C37" w14:paraId="73BF33E5" w14:textId="3F1E61F3">
      <w:r w:rsidRPr="00DB1C37">
        <w:br w:type="page"/>
      </w:r>
    </w:p>
    <w:bookmarkStart w:id="1" w:name="_Toc161129860" w:displacedByCustomXml="next"/>
    <w:sdt>
      <w:sdtPr>
        <w:rPr>
          <w:color w:val="000000"/>
          <w:sz w:val="18"/>
          <w:szCs w:val="18"/>
        </w:rPr>
        <w:id w:val="-106417352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B1C37" w:rsidRPr="00DB1C37" w14:paraId="6BFA8F74" w14:textId="517DC05D">
          <w:pPr>
            <w:pStyle w:val="TOCHeading"/>
          </w:pPr>
          <w:r w:rsidRPr="00DB1C37">
            <w:t>Inhoud</w:t>
          </w:r>
        </w:p>
        <w:p w:rsidR="004D330F" w14:paraId="7E3400C7" w14:textId="50D57CE2">
          <w:pPr>
            <w:pStyle w:val="TOC1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 w:rsidRPr="00DB1C37">
            <w:fldChar w:fldCharType="begin"/>
          </w:r>
          <w:r w:rsidRPr="00DB1C37">
            <w:instrText xml:space="preserve"> TOC \o "1-3" \h \z \u </w:instrText>
          </w:r>
          <w:r w:rsidRPr="00DB1C37">
            <w:fldChar w:fldCharType="separate"/>
          </w:r>
          <w:hyperlink w:anchor="_Toc235090884" w:history="1">
            <w:r w:rsidRPr="00E877F1">
              <w:rPr>
                <w:rStyle w:val="Hyperlink"/>
                <w:noProof/>
              </w:rPr>
              <w:t>Projectinformatie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_Toc235090884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2C0EDC9D" w14:textId="016412E7">
          <w:pPr>
            <w:pStyle w:val="TOC1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85" w:history="1">
            <w:r w:rsidRPr="00E877F1">
              <w:rPr>
                <w:rStyle w:val="Hyperlink"/>
                <w:noProof/>
              </w:rPr>
              <w:t>Deel 1: Ontwerpfase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_Toc235090885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1323280" w14:textId="6565A36F">
          <w:pPr>
            <w:pStyle w:val="TOC2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86" w:history="1">
            <w:r w:rsidRPr="00E877F1">
              <w:rPr>
                <w:rStyle w:val="Hyperlink"/>
                <w:noProof/>
              </w:rPr>
              <w:t>Subfase 1: Vergewissen in studiefase (schetsontwerp)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_Toc235090886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0DC82C93" w14:textId="1DAD665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87" w:history="1">
            <w:r w:rsidRPr="00E877F1">
              <w:rPr>
                <w:rStyle w:val="Hyperlink"/>
                <w:noProof/>
              </w:rPr>
              <w:t>Stap 1: Opstellen V&amp;G-contracteisen voor een externe partij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_Toc235090887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362AF3C" w14:textId="63D3ABE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88" w:history="1">
            <w:r w:rsidRPr="00E877F1">
              <w:rPr>
                <w:rStyle w:val="Hyperlink"/>
                <w:noProof/>
              </w:rPr>
              <w:t>Stap 2: Opstellen Plan van aanpak Vergewisplicht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_Toc235090888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0BE9749B" w14:textId="75E4125A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89" w:history="1">
            <w:r w:rsidRPr="00E877F1">
              <w:rPr>
                <w:rStyle w:val="Hyperlink"/>
                <w:noProof/>
              </w:rPr>
              <w:t>Stap 3: V&amp;G in de aanbesteding en gunning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_Toc235090889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162B0FB0" w14:textId="3E455D53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0" w:history="1">
            <w:r w:rsidRPr="00E877F1">
              <w:rPr>
                <w:rStyle w:val="Hyperlink"/>
                <w:noProof/>
              </w:rPr>
              <w:t>Stap 4: Definiëren project of onderhoudsopdracht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0D05A151" w14:textId="2FEA5C5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1" w:history="1">
            <w:r w:rsidRPr="00E877F1">
              <w:rPr>
                <w:rStyle w:val="Hyperlink"/>
                <w:noProof/>
              </w:rPr>
              <w:t>Stap 5: Organiseren capaciteit en startgesprek V&amp;G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2C0A53C1" w14:textId="400440C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2" w:history="1">
            <w:r w:rsidRPr="00E877F1">
              <w:rPr>
                <w:rStyle w:val="Hyperlink"/>
                <w:noProof/>
              </w:rPr>
              <w:t>Stap 6: Aanstellen coördinatoren namens de opdrachtgever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_Toc235090892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233BD6DA" w14:textId="255AE109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3" w:history="1">
            <w:r w:rsidRPr="00E877F1">
              <w:rPr>
                <w:rStyle w:val="Hyperlink"/>
                <w:noProof/>
              </w:rPr>
              <w:t>Stap 7: Inventariseren en vastleggen veiligheidsrisico’s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_Toc235090893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49AE2477" w14:textId="562C34E1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4" w:history="1">
            <w:r w:rsidRPr="00E877F1">
              <w:rPr>
                <w:rStyle w:val="Hyperlink"/>
                <w:noProof/>
              </w:rPr>
              <w:t>Stap 8: Bespreek veiligheid in de project risicosessie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38B9B6B5" w14:textId="7ACC4A86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5" w:history="1">
            <w:r w:rsidRPr="00E877F1">
              <w:rPr>
                <w:rStyle w:val="Hyperlink"/>
                <w:noProof/>
              </w:rPr>
              <w:t>Stap 9: Overleg met bevoegd gezag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_Toc235090895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47A3108D" w14:textId="4E8FB7C0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6" w:history="1">
            <w:r w:rsidRPr="00E877F1">
              <w:rPr>
                <w:rStyle w:val="Hyperlink"/>
                <w:noProof/>
              </w:rPr>
              <w:t>Stap 10: Beoordelen V&amp;G Studiefase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_Toc235090896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5BEC00C" w14:textId="78A88635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7" w:history="1">
            <w:r w:rsidRPr="00E877F1">
              <w:rPr>
                <w:rStyle w:val="Hyperlink"/>
                <w:noProof/>
              </w:rPr>
              <w:t>Stap 11: Documenten opslaan in het projectdossier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11DA6980" w14:textId="2B3885DC">
          <w:pPr>
            <w:pStyle w:val="TOC2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8" w:history="1">
            <w:r w:rsidRPr="00E877F1">
              <w:rPr>
                <w:rStyle w:val="Hyperlink"/>
                <w:noProof/>
              </w:rPr>
              <w:t>Subfase 2: Vergewissen in ontwerpfase (voorlopig ontwerp en definitief ontwerp)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030DFE83" w14:textId="2BD6AAFB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899" w:history="1">
            <w:r w:rsidRPr="00E877F1">
              <w:rPr>
                <w:rStyle w:val="Hyperlink"/>
                <w:noProof/>
              </w:rPr>
              <w:t>Stap 12: Opstellen V&amp;G-contracteisen voor de ontwerpende partij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_Toc235090899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4AE9A51B" w14:textId="336B9746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0" w:history="1">
            <w:r w:rsidRPr="00E877F1">
              <w:rPr>
                <w:rStyle w:val="Hyperlink"/>
                <w:noProof/>
              </w:rPr>
              <w:t>Stap 13: Opstellen plan van aanpak vergewisplicht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006FDB86" w14:textId="5BF84635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1" w:history="1">
            <w:r w:rsidRPr="00E877F1">
              <w:rPr>
                <w:rStyle w:val="Hyperlink"/>
                <w:noProof/>
              </w:rPr>
              <w:t>Stap 14: V&amp;G in de aanbesteding en gunning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E455E92" w14:textId="47A16E3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2" w:history="1">
            <w:r w:rsidRPr="00E877F1">
              <w:rPr>
                <w:rStyle w:val="Hyperlink"/>
                <w:noProof/>
              </w:rPr>
              <w:t>Stap 15: Aanstellen coördinatoren namens de opdrachtgever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_Toc235090902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2649FE67" w14:textId="402A261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3" w:history="1">
            <w:r w:rsidRPr="00E877F1">
              <w:rPr>
                <w:rStyle w:val="Hyperlink"/>
                <w:noProof/>
              </w:rPr>
              <w:t>Stap 16: Overdracht naar Coördinator ontwerpfase (V&amp;G) en ontwerpteam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_Toc235090903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7FB181EB" w14:textId="60FBC0AB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4" w:history="1">
            <w:r w:rsidRPr="00E877F1">
              <w:rPr>
                <w:rStyle w:val="Hyperlink"/>
                <w:noProof/>
              </w:rPr>
              <w:t>Stap 17: Vergewissen in de ontwerpfase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7D1FFAB" w14:textId="74C9F327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5" w:history="1">
            <w:r w:rsidRPr="00E877F1">
              <w:rPr>
                <w:rStyle w:val="Hyperlink"/>
                <w:noProof/>
              </w:rPr>
              <w:t>Stap 18: Overleg met bevoegd gezag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_Toc235090905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2E4A2128" w14:textId="516DFA20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6" w:history="1">
            <w:r w:rsidRPr="00E877F1">
              <w:rPr>
                <w:rStyle w:val="Hyperlink"/>
                <w:noProof/>
              </w:rPr>
              <w:t>Stap 19: V&amp;G vastleggen in veiligheidsdocumenten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_Toc235090906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6CE6D3CB" w14:textId="369A9147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7" w:history="1">
            <w:r w:rsidRPr="00E877F1">
              <w:rPr>
                <w:rStyle w:val="Hyperlink"/>
                <w:noProof/>
              </w:rPr>
              <w:t>Stap 20: Beoordelen V&amp;G Ontwerpfase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6E5811E6" w14:textId="17461854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8" w:history="1">
            <w:r w:rsidRPr="00E877F1">
              <w:rPr>
                <w:rStyle w:val="Hyperlink"/>
                <w:noProof/>
              </w:rPr>
              <w:t>Stap 21: Documenten opslaan in het projectdossier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43B387D6" w14:textId="21D9A05F">
          <w:pPr>
            <w:pStyle w:val="TOC2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09" w:history="1">
            <w:r w:rsidRPr="00E877F1">
              <w:rPr>
                <w:rStyle w:val="Hyperlink"/>
                <w:noProof/>
              </w:rPr>
              <w:t>Subfase 3: Vergewissen in de uitwerkingsfase (uitvoeringsontwerp)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_Toc235090909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96EEA24" w14:textId="13712334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0" w:history="1">
            <w:r w:rsidRPr="00E877F1">
              <w:rPr>
                <w:rStyle w:val="Hyperlink"/>
                <w:noProof/>
              </w:rPr>
              <w:t>Stap 22: Opstellen V&amp;G-contracteisen voor de uitvoerende partij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0F195946" w14:textId="66FFC562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1" w:history="1">
            <w:r w:rsidRPr="00E877F1">
              <w:rPr>
                <w:rStyle w:val="Hyperlink"/>
                <w:noProof/>
              </w:rPr>
              <w:t>Stap 23: Aanvullen/bijwerken Plan van aanpak vergewisplicht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A827F03" w14:textId="3BE78DF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2" w:history="1">
            <w:r w:rsidRPr="00E877F1">
              <w:rPr>
                <w:rStyle w:val="Hyperlink"/>
                <w:noProof/>
              </w:rPr>
              <w:t>Stap 24: V&amp;G in de aanbestedingen en gunning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_Toc235090912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B4F72DA" w14:textId="3CFBC122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3" w:history="1">
            <w:r w:rsidRPr="00E877F1">
              <w:rPr>
                <w:rStyle w:val="Hyperlink"/>
                <w:noProof/>
              </w:rPr>
              <w:t>Stap 25: Overdracht naar de coördinatoren en de uitvoerende partij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_Toc235090913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11F5EA18" w14:textId="5AAC4574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4" w:history="1">
            <w:r w:rsidRPr="00E877F1">
              <w:rPr>
                <w:rStyle w:val="Hyperlink"/>
                <w:noProof/>
              </w:rPr>
              <w:t>Stap 26: Beoordelen V&amp;G Uitvoeringsfase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_Toc235090914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2222467B" w14:textId="4C5F93A6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5" w:history="1">
            <w:r w:rsidRPr="00E877F1">
              <w:rPr>
                <w:rStyle w:val="Hyperlink"/>
                <w:noProof/>
              </w:rPr>
              <w:t>Stap 27: Meldingen en vergunningen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_Toc235090915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17F69329" w14:textId="46A386B7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6" w:history="1">
            <w:r w:rsidRPr="00E877F1">
              <w:rPr>
                <w:rStyle w:val="Hyperlink"/>
                <w:noProof/>
              </w:rPr>
              <w:t>Stap 28: Documenten opslaan in het projectdossier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_Toc235090916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69784164" w14:textId="1CB8C7BE">
          <w:pPr>
            <w:pStyle w:val="TOC1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7" w:history="1">
            <w:r w:rsidRPr="00E877F1">
              <w:rPr>
                <w:rStyle w:val="Hyperlink"/>
                <w:noProof/>
              </w:rPr>
              <w:t>Deel 2: Uitvoeringsfase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_Toc235090917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45718DB1" w14:textId="05D3043B">
          <w:pPr>
            <w:pStyle w:val="TOC2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i w:val="0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8" w:history="1">
            <w:r w:rsidRPr="00E877F1">
              <w:rPr>
                <w:rStyle w:val="Hyperlink"/>
                <w:noProof/>
              </w:rPr>
              <w:t>Subfase 4: Vergewissen in de uitvoeringsfase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_Toc235090918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30559C83" w14:textId="7A4CA2E7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19" w:history="1">
            <w:r w:rsidRPr="00E877F1">
              <w:rPr>
                <w:rStyle w:val="Hyperlink"/>
                <w:noProof/>
              </w:rPr>
              <w:t>Stap 29: Vergewissen in de uitvoeringsfase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_Toc235090919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F6225EE" w14:textId="04ED4B22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20" w:history="1">
            <w:r w:rsidRPr="00E877F1">
              <w:rPr>
                <w:rStyle w:val="Hyperlink"/>
                <w:noProof/>
              </w:rPr>
              <w:t>Stap 30: Documenten opslaan in het projectdossier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_Toc235090920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5355FB38" w14:textId="18269C2F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21" w:history="1">
            <w:r w:rsidRPr="00E877F1">
              <w:rPr>
                <w:rStyle w:val="Hyperlink"/>
                <w:noProof/>
              </w:rPr>
              <w:t>Stap 31: Overdracht V&amp;G-dossier aan beheerder/eigenaar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_Toc235090921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0F" w14:paraId="2493726E" w14:textId="3A5A9C44">
          <w:pPr>
            <w:pStyle w:val="TOC3"/>
            <w:tabs>
              <w:tab w:val="right" w:leader="dot" w:pos="1538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5090922" w:history="1">
            <w:r w:rsidRPr="00E877F1">
              <w:rPr>
                <w:rStyle w:val="Hyperlink"/>
                <w:noProof/>
              </w:rPr>
              <w:t>Stap 32: Risicobeheersing in de nazorgfase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_Toc235090922 \h </w:instrText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1C37" w:rsidRPr="00DB1C37" w14:paraId="065E4563" w14:textId="4799ACB1">
          <w:r w:rsidRPr="00DB1C37">
            <w:rPr>
              <w:b/>
              <w:bCs/>
            </w:rPr>
            <w:fldChar w:fldCharType="end"/>
          </w:r>
        </w:p>
      </w:sdtContent>
    </w:sdt>
    <w:p w:rsidR="00DB1C37" w:rsidRPr="00DB1C37" w14:paraId="0707EFDD" w14:textId="1971DE6F">
      <w:pPr>
        <w:spacing w:line="240" w:lineRule="auto"/>
        <w:rPr>
          <w:color w:val="2F5496" w:themeColor="accent1" w:themeShade="BF"/>
          <w:sz w:val="24"/>
          <w:szCs w:val="24"/>
        </w:rPr>
      </w:pPr>
      <w:r w:rsidRPr="00DB1C37">
        <w:br w:type="page"/>
      </w:r>
    </w:p>
    <w:p w:rsidR="00D2216F" w:rsidRPr="00DB1C37" w:rsidP="00DB1C37" w14:paraId="156AB2FE" w14:textId="229966D6">
      <w:pPr>
        <w:pStyle w:val="Heading1"/>
      </w:pPr>
      <w:bookmarkStart w:id="2" w:name="_Toc235090885"/>
      <w:r>
        <w:t>Deel</w:t>
      </w:r>
      <w:r w:rsidRPr="00DB1C37">
        <w:t xml:space="preserve"> </w:t>
      </w:r>
      <w:r w:rsidRPr="00DB1C37">
        <w:t>1: Ontwerpfase</w:t>
      </w:r>
      <w:bookmarkEnd w:id="2"/>
    </w:p>
    <w:p w:rsidR="00F11D25" w:rsidRPr="00DB1C37" w:rsidP="00DB1C37" w14:paraId="088B96BD" w14:textId="24E551A2">
      <w:pPr>
        <w:pStyle w:val="Heading2"/>
        <w:rPr>
          <w:sz w:val="24"/>
          <w:szCs w:val="24"/>
        </w:rPr>
      </w:pPr>
      <w:bookmarkStart w:id="3" w:name="_Toc235090886"/>
      <w:r>
        <w:rPr>
          <w:sz w:val="24"/>
          <w:szCs w:val="24"/>
        </w:rPr>
        <w:t>Subfase</w:t>
      </w:r>
      <w:r w:rsidRPr="00DB1C37">
        <w:rPr>
          <w:sz w:val="24"/>
          <w:szCs w:val="24"/>
        </w:rPr>
        <w:t xml:space="preserve"> </w:t>
      </w:r>
      <w:r w:rsidRPr="00DB1C37">
        <w:rPr>
          <w:sz w:val="24"/>
          <w:szCs w:val="24"/>
        </w:rPr>
        <w:t xml:space="preserve">1: Vergewissen in </w:t>
      </w:r>
      <w:r w:rsidRPr="00DB1C37" w:rsidR="00E930C5">
        <w:rPr>
          <w:sz w:val="24"/>
          <w:szCs w:val="24"/>
        </w:rPr>
        <w:t>studiefase</w:t>
      </w:r>
      <w:r w:rsidRPr="00DB1C37" w:rsidR="00D2216F">
        <w:rPr>
          <w:sz w:val="24"/>
          <w:szCs w:val="24"/>
        </w:rPr>
        <w:t xml:space="preserve"> (schetsontwerp)</w:t>
      </w:r>
      <w:bookmarkEnd w:id="3"/>
    </w:p>
    <w:tbl>
      <w:tblPr>
        <w:tblpPr w:leftFromText="141" w:rightFromText="141" w:vertAnchor="text" w:tblpX="-24" w:tblpY="1"/>
        <w:tblOverlap w:val="never"/>
        <w:tblW w:w="5066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Layout w:type="fixed"/>
        <w:tblCellMar>
          <w:top w:w="30" w:type="dxa"/>
          <w:left w:w="60" w:type="dxa"/>
          <w:bottom w:w="30" w:type="dxa"/>
          <w:right w:w="60" w:type="dxa"/>
        </w:tblCellMar>
        <w:tblLook w:val="04A0"/>
      </w:tblPr>
      <w:tblGrid>
        <w:gridCol w:w="4389"/>
        <w:gridCol w:w="5102"/>
        <w:gridCol w:w="1842"/>
        <w:gridCol w:w="1418"/>
        <w:gridCol w:w="848"/>
        <w:gridCol w:w="1985"/>
      </w:tblGrid>
      <w:tr w14:paraId="46152088" w14:textId="77777777" w:rsidTr="004D330F">
        <w:tblPrEx>
          <w:tblW w:w="5066" w:type="pct"/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blBorders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406"/>
          <w:tblHeader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4D330F" w:rsidRPr="00DB1C37" w:rsidP="005A0CE6" w14:paraId="6E22876E" w14:textId="7E7D7284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Stappenplan</w:t>
            </w:r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4D330F" w:rsidRPr="00DB1C37" w:rsidP="005A0CE6" w14:paraId="3DB27EB2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Middelen/ toets</w:t>
            </w:r>
          </w:p>
          <w:p w:rsidR="004D330F" w:rsidRPr="00DB1C37" w:rsidP="005A0CE6" w14:paraId="03B356B3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4D330F" w:rsidRPr="00DB1C37" w:rsidP="005A0CE6" w14:paraId="1211B0F3" w14:textId="6C6B0C61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Frequentie/</w:t>
            </w:r>
          </w:p>
          <w:p w:rsidR="004D330F" w:rsidRPr="00DB1C37" w:rsidP="005A0CE6" w14:paraId="4BBE1C4A" w14:textId="3CDB845B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moment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4D330F" w:rsidRPr="00DB1C37" w:rsidP="005A0CE6" w14:paraId="57501DB2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Uitvoering door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4D330F" w:rsidRPr="00DB1C37" w:rsidP="005A0CE6" w14:paraId="37901533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Voldoet </w:t>
            </w:r>
          </w:p>
          <w:p w:rsidR="004D330F" w:rsidRPr="00DB1C37" w:rsidP="005A0CE6" w14:paraId="2D8A0FB5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ja/nee</w:t>
            </w: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4D330F" w:rsidRPr="00DB1C37" w:rsidP="005A0CE6" w14:paraId="248965DA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Registratie + datum overleg/document</w:t>
            </w:r>
          </w:p>
        </w:tc>
      </w:tr>
      <w:tr w14:paraId="76F4B81B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DB1C37" w14:paraId="6226E851" w14:textId="6A43451C">
            <w:pPr>
              <w:pStyle w:val="Heading3"/>
              <w:framePr w:hSpace="0" w:wrap="auto" w:vAnchor="margin" w:xAlign="left" w:yAlign="inline"/>
              <w:suppressOverlap w:val="0"/>
            </w:pPr>
            <w:bookmarkStart w:id="4" w:name="_Toc235090887"/>
            <w:r w:rsidRPr="00DB1C37">
              <w:t>Stap 1: Opstellen V&amp;G-contracteisen voor een externe partij</w:t>
            </w:r>
            <w:bookmarkEnd w:id="4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1D0752" w14:paraId="09AB6796" w14:textId="6E6F58F8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Contract</w:t>
            </w:r>
            <w:r>
              <w:rPr>
                <w:color w:val="auto"/>
                <w:sz w:val="16"/>
                <w:szCs w:val="16"/>
              </w:rPr>
              <w:t>:</w:t>
            </w:r>
            <w:r w:rsidRPr="00DB1C37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t</w:t>
            </w:r>
            <w:r w:rsidRPr="00DB1C37">
              <w:rPr>
                <w:color w:val="auto"/>
                <w:sz w:val="16"/>
                <w:szCs w:val="16"/>
              </w:rPr>
              <w:t>oets of de eisen in het contract zijn opgenomen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1D0752" w14:paraId="0FB19826" w14:textId="267F703F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Voorbereiding</w:t>
            </w:r>
            <w:r>
              <w:rPr>
                <w:color w:val="auto"/>
                <w:sz w:val="16"/>
                <w:szCs w:val="16"/>
              </w:rPr>
              <w:t xml:space="preserve"> 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1D0752" w14:paraId="2B269531" w14:textId="15F3D3E0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1D0752" w14:paraId="023632CD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1D0752" w14:paraId="74478636" w14:textId="686809AD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450925D8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DB1C37" w14:paraId="6C5AC857" w14:textId="2BAEBA90">
            <w:pPr>
              <w:pStyle w:val="Heading3"/>
              <w:framePr w:hSpace="0" w:wrap="auto" w:vAnchor="margin" w:xAlign="left" w:yAlign="inline"/>
              <w:suppressOverlap w:val="0"/>
            </w:pPr>
            <w:bookmarkStart w:id="5" w:name="_Toc235090888"/>
            <w:r w:rsidRPr="00DB1C37">
              <w:t>Stap 2: Opstellen Plan van aanpak Vergewisplicht</w:t>
            </w:r>
            <w:bookmarkEnd w:id="5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1D0752" w14:paraId="71C4B481" w14:textId="3900737A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 xml:space="preserve">Het Plan van aanpak Vergewisplicht bevat minimaal: </w:t>
            </w:r>
            <w:r w:rsidRPr="00DB1C37">
              <w:rPr>
                <w:color w:val="auto"/>
                <w:sz w:val="16"/>
                <w:szCs w:val="16"/>
              </w:rPr>
              <w:br/>
              <w:t>1: Projectinformatie</w:t>
            </w:r>
            <w:r w:rsidRPr="00DB1C37">
              <w:rPr>
                <w:color w:val="auto"/>
                <w:sz w:val="16"/>
                <w:szCs w:val="16"/>
              </w:rPr>
              <w:br/>
              <w:t xml:space="preserve">2: Deel 1: Vergewissen in de </w:t>
            </w:r>
            <w:r>
              <w:rPr>
                <w:color w:val="auto"/>
                <w:sz w:val="16"/>
                <w:szCs w:val="16"/>
              </w:rPr>
              <w:t>O</w:t>
            </w:r>
            <w:r w:rsidRPr="00DB1C37">
              <w:rPr>
                <w:color w:val="auto"/>
                <w:sz w:val="16"/>
                <w:szCs w:val="16"/>
              </w:rPr>
              <w:t>ntwerpfase</w:t>
            </w:r>
            <w:r w:rsidRPr="00DB1C37">
              <w:rPr>
                <w:color w:val="auto"/>
                <w:sz w:val="16"/>
                <w:szCs w:val="16"/>
              </w:rPr>
              <w:br/>
              <w:t>3: Deel 2: Vergewissen in de Uitvoeringsfase</w:t>
            </w:r>
            <w:r w:rsidRPr="00DB1C37">
              <w:rPr>
                <w:color w:val="auto"/>
                <w:sz w:val="16"/>
                <w:szCs w:val="16"/>
              </w:rPr>
              <w:br/>
            </w:r>
            <w:r w:rsidRPr="00DB1C37">
              <w:rPr>
                <w:color w:val="auto"/>
                <w:sz w:val="16"/>
                <w:szCs w:val="16"/>
              </w:rPr>
              <w:br/>
            </w:r>
            <w:r>
              <w:rPr>
                <w:color w:val="auto"/>
                <w:sz w:val="16"/>
                <w:szCs w:val="16"/>
              </w:rPr>
              <w:t xml:space="preserve"> Schrijf dit plan samen met je projectteam.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1D0752" w14:paraId="224D9F4B" w14:textId="204D2B22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Je kunt het plan gefaseerd verder uitwerken als dat beter past bij je proces. Deze stap komt daarom meerdere keren terug in dit Stappenplan V&amp;G.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1D0752" w14:paraId="16E4BF6A" w14:textId="21290F59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1D0752" w14:paraId="608FFDB4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1D0752" w14:paraId="0F04C513" w14:textId="66125D9C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2AB8D283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2D5CC7" w14:paraId="6DABE893" w14:textId="3A7F1B0E">
            <w:pPr>
              <w:pStyle w:val="Heading3"/>
              <w:framePr w:hSpace="0" w:wrap="auto" w:vAnchor="margin" w:xAlign="left" w:yAlign="inline"/>
              <w:suppressOverlap w:val="0"/>
            </w:pPr>
            <w:bookmarkStart w:id="6" w:name="_Toc235090889"/>
            <w:r w:rsidRPr="00DB1C37">
              <w:t>Stap 3: V&amp;G in de aanbesteding en gunning</w:t>
            </w:r>
            <w:bookmarkEnd w:id="6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7706366D" w14:textId="0EF1E425">
            <w:pPr>
              <w:rPr>
                <w:color w:val="auto"/>
                <w:sz w:val="16"/>
                <w:szCs w:val="16"/>
              </w:rPr>
            </w:pPr>
            <w:r w:rsidRPr="00F11349">
              <w:rPr>
                <w:color w:val="auto"/>
                <w:sz w:val="16"/>
                <w:szCs w:val="16"/>
              </w:rPr>
              <w:t xml:space="preserve">Dialooggesprek </w:t>
            </w:r>
            <w:r>
              <w:rPr>
                <w:color w:val="auto"/>
                <w:sz w:val="16"/>
                <w:szCs w:val="16"/>
              </w:rPr>
              <w:t xml:space="preserve">of gunningscriteria </w:t>
            </w:r>
            <w:r w:rsidRPr="00F11349">
              <w:rPr>
                <w:color w:val="auto"/>
                <w:sz w:val="16"/>
                <w:szCs w:val="16"/>
              </w:rPr>
              <w:t>over Veiligheid &amp; Gezondheid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. Deze stap is optioneel.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4462EA82" w14:textId="02376BDF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Start 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21CB6142" w14:textId="3AD5E356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2D5CC7" w14:paraId="125EE743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2D5CC7" w14:paraId="5DDAB75A" w14:textId="699E103F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69692779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2D5CC7" w14:paraId="4FD465BE" w14:textId="2BAB76FB">
            <w:pPr>
              <w:pStyle w:val="Heading3"/>
              <w:framePr w:hSpace="0" w:wrap="auto" w:vAnchor="margin" w:xAlign="left" w:yAlign="inline"/>
              <w:suppressOverlap w:val="0"/>
            </w:pPr>
            <w:bookmarkStart w:id="7" w:name="_Toc235090890"/>
            <w:r w:rsidRPr="00DB1C37">
              <w:t>Stap 4: Definiëren project of onderhoudsopdracht</w:t>
            </w:r>
            <w:bookmarkEnd w:id="7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224FFCAC" w14:textId="5D59F6E7">
            <w:pPr>
              <w:rPr>
                <w:color w:val="auto"/>
                <w:sz w:val="16"/>
                <w:szCs w:val="16"/>
              </w:rPr>
            </w:pPr>
            <w:r w:rsidRPr="00F11349">
              <w:rPr>
                <w:color w:val="auto"/>
                <w:sz w:val="16"/>
                <w:szCs w:val="16"/>
              </w:rPr>
              <w:t>Scope</w:t>
            </w:r>
            <w:r>
              <w:rPr>
                <w:color w:val="auto"/>
                <w:sz w:val="16"/>
                <w:szCs w:val="16"/>
              </w:rPr>
              <w:t>b</w:t>
            </w:r>
            <w:r w:rsidRPr="00F11349">
              <w:rPr>
                <w:color w:val="auto"/>
                <w:sz w:val="16"/>
                <w:szCs w:val="16"/>
              </w:rPr>
              <w:t>eschrijving</w:t>
            </w:r>
            <w:r>
              <w:rPr>
                <w:color w:val="auto"/>
                <w:sz w:val="16"/>
                <w:szCs w:val="16"/>
              </w:rPr>
              <w:t xml:space="preserve"> met daarin belangrijke informatie over de omgeving en de uit te voeren activiteiten op hoofdlijnen.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719D135F" w14:textId="4FD0B658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Definiëring 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31FD08E4" w14:textId="2E058173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2D5CC7" w14:paraId="534AE386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2D5CC7" w14:paraId="7B077D91" w14:textId="6FE23446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74CFF8E9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2D5CC7" w14:paraId="6B715121" w14:textId="0D9C3156">
            <w:pPr>
              <w:pStyle w:val="Heading3"/>
              <w:framePr w:hSpace="0" w:wrap="auto" w:vAnchor="margin" w:xAlign="left" w:yAlign="inline"/>
              <w:suppressOverlap w:val="0"/>
            </w:pPr>
            <w:bookmarkStart w:id="8" w:name="_Toc235090891"/>
            <w:r w:rsidRPr="00DB1C37">
              <w:t>Stap 5: Organiseren capaciteit en startgesprek V&amp;G</w:t>
            </w:r>
            <w:bookmarkEnd w:id="8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70045D" w:rsidP="002D5CC7" w14:paraId="5EBABED1" w14:textId="5E084D46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1: </w:t>
            </w:r>
            <w:r w:rsidRPr="0070045D">
              <w:rPr>
                <w:color w:val="auto"/>
                <w:sz w:val="16"/>
                <w:szCs w:val="16"/>
              </w:rPr>
              <w:t>Stel een Coördinator ontwerpfase (V&amp;G)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70045D">
              <w:rPr>
                <w:color w:val="auto"/>
                <w:sz w:val="16"/>
                <w:szCs w:val="16"/>
              </w:rPr>
              <w:t xml:space="preserve">aan. </w:t>
            </w:r>
          </w:p>
          <w:p w:rsidR="004D330F" w:rsidRPr="0070045D" w:rsidP="002D5CC7" w14:paraId="3D37513C" w14:textId="2AE9E25D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2:</w:t>
            </w:r>
            <w:r w:rsidRPr="0070045D">
              <w:rPr>
                <w:color w:val="auto"/>
                <w:sz w:val="16"/>
                <w:szCs w:val="16"/>
              </w:rPr>
              <w:t xml:space="preserve"> Betrek de volgende partijen: </w:t>
            </w:r>
          </w:p>
          <w:p w:rsidR="004D330F" w:rsidRPr="0070045D" w:rsidP="002D5CC7" w14:paraId="06AA0DD9" w14:textId="388C1BCA">
            <w:pPr>
              <w:numPr>
                <w:ilvl w:val="0"/>
                <w:numId w:val="41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Degene die het Bouwwerk beheert (nu of in de toekomst).</w:t>
            </w:r>
          </w:p>
          <w:p w:rsidR="004D330F" w:rsidRPr="0070045D" w:rsidP="002D5CC7" w14:paraId="44E1E997" w14:textId="77777777">
            <w:pPr>
              <w:numPr>
                <w:ilvl w:val="0"/>
                <w:numId w:val="42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Een Adviseur veiligheid die de veiligheidsdocumenten kan toetsen.</w:t>
            </w:r>
          </w:p>
          <w:p w:rsidR="004D330F" w:rsidRPr="0070045D" w:rsidP="002D5CC7" w14:paraId="29CB22B1" w14:textId="77777777">
            <w:pPr>
              <w:numPr>
                <w:ilvl w:val="0"/>
                <w:numId w:val="42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Een inkoopadviseur als je taken uitbesteedt.</w:t>
            </w:r>
          </w:p>
          <w:p w:rsidR="004D330F" w:rsidRPr="0070045D" w:rsidP="002D5CC7" w14:paraId="70FEBC29" w14:textId="6979E629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3:</w:t>
            </w:r>
            <w:r w:rsidRPr="0070045D">
              <w:rPr>
                <w:color w:val="auto"/>
                <w:sz w:val="16"/>
                <w:szCs w:val="16"/>
              </w:rPr>
              <w:t xml:space="preserve"> Organiseer een startgesprek veiligheid en bespreek: </w:t>
            </w:r>
          </w:p>
          <w:p w:rsidR="004D330F" w:rsidRPr="0070045D" w:rsidP="002D5CC7" w14:paraId="77856541" w14:textId="77777777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De scope en planning van het project.</w:t>
            </w:r>
          </w:p>
          <w:p w:rsidR="004D330F" w:rsidRPr="0070045D" w:rsidP="002D5CC7" w14:paraId="538A7243" w14:textId="77777777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De samenstelling van het project- en technisch team.</w:t>
            </w:r>
          </w:p>
          <w:p w:rsidR="004D330F" w:rsidRPr="0070045D" w:rsidP="002D5CC7" w14:paraId="014E53BA" w14:textId="77777777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Welke werkzaamheden tegelijk met het project worden uitgevoerd, zoals onderhoud of andere bouwprojecten.</w:t>
            </w:r>
          </w:p>
          <w:p w:rsidR="004D330F" w:rsidRPr="0070045D" w:rsidP="002D5CC7" w14:paraId="34EEC2D0" w14:textId="77777777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Of er doorgaande activiteiten zijn, zoals winkelend publiek of kantoorpersoneel in het gebouw.</w:t>
            </w:r>
          </w:p>
          <w:p w:rsidR="004D330F" w:rsidP="002D5CC7" w14:paraId="560EB336" w14:textId="77777777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 xml:space="preserve">Of er een V&amp;G-dossier en/of gebouwinformatie beschikbaar is. </w:t>
            </w:r>
          </w:p>
          <w:p w:rsidR="004D330F" w:rsidP="002D5CC7" w14:paraId="58E02A16" w14:textId="77777777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 xml:space="preserve">Welke V&amp;G-aspecten in de aanbesteding moeten worden meegenomen. </w:t>
            </w:r>
          </w:p>
          <w:p w:rsidR="004D330F" w:rsidRPr="00045DA7" w:rsidP="00045DA7" w14:paraId="6B951171" w14:textId="077ECCEA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 xml:space="preserve">De taakverdeling voor het opstellen van de RI&amp;E </w:t>
            </w:r>
            <w:r>
              <w:rPr>
                <w:color w:val="auto"/>
                <w:sz w:val="16"/>
                <w:szCs w:val="16"/>
              </w:rPr>
              <w:t>(en eventueel ook een</w:t>
            </w:r>
            <w:r w:rsidRPr="0070045D">
              <w:rPr>
                <w:color w:val="auto"/>
                <w:sz w:val="16"/>
                <w:szCs w:val="16"/>
              </w:rPr>
              <w:t xml:space="preserve"> V&amp;G-plan</w:t>
            </w:r>
            <w:r>
              <w:rPr>
                <w:color w:val="auto"/>
                <w:sz w:val="16"/>
                <w:szCs w:val="16"/>
              </w:rPr>
              <w:t>)</w:t>
            </w:r>
            <w:r w:rsidRPr="00045DA7">
              <w:rPr>
                <w:color w:val="auto"/>
                <w:sz w:val="16"/>
                <w:szCs w:val="16"/>
              </w:rPr>
              <w:t xml:space="preserve"> en de toetsing van documenten.</w:t>
            </w:r>
          </w:p>
          <w:p w:rsidR="004D330F" w:rsidRPr="0070045D" w:rsidP="002D5CC7" w14:paraId="031F9E98" w14:textId="318F9006">
            <w:pPr>
              <w:numPr>
                <w:ilvl w:val="0"/>
                <w:numId w:val="43"/>
              </w:numPr>
              <w:rPr>
                <w:color w:val="auto"/>
                <w:sz w:val="16"/>
                <w:szCs w:val="16"/>
              </w:rPr>
            </w:pPr>
            <w:r w:rsidRPr="0070045D">
              <w:rPr>
                <w:color w:val="auto"/>
                <w:sz w:val="16"/>
                <w:szCs w:val="16"/>
              </w:rPr>
              <w:t>Waar projectdocumenten worden opgeslagen.</w:t>
            </w:r>
          </w:p>
          <w:p w:rsidR="004D330F" w:rsidRPr="00DB1C37" w:rsidP="002D5CC7" w14:paraId="75425898" w14:textId="286865B0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4: </w:t>
            </w:r>
            <w:r w:rsidRPr="0070045D">
              <w:rPr>
                <w:color w:val="auto"/>
                <w:sz w:val="16"/>
                <w:szCs w:val="16"/>
              </w:rPr>
              <w:t>Leg de afspraken vast en maak een start met de Risico-Inventarisatie &amp; Evaluatie (RI&amp;E)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0D4DB7EF" w14:textId="5B11AEEF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2D5CC7" w14:paraId="7995F0E9" w14:textId="79C7F388">
            <w:pPr>
              <w:rPr>
                <w:color w:val="auto"/>
                <w:sz w:val="16"/>
                <w:szCs w:val="16"/>
              </w:rPr>
            </w:pPr>
            <w:r w:rsidRPr="007933F6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2D5CC7" w14:paraId="0848177B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2D5CC7" w14:paraId="50B96E79" w14:textId="53FC5724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32DBC36B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CF460F" w14:paraId="35B448E0" w14:textId="1846953F">
            <w:pPr>
              <w:pStyle w:val="Heading3"/>
              <w:framePr w:hSpace="0" w:wrap="auto" w:vAnchor="margin" w:xAlign="left" w:yAlign="inline"/>
              <w:suppressOverlap w:val="0"/>
            </w:pPr>
            <w:bookmarkStart w:id="9" w:name="_Toc235090892"/>
            <w:r w:rsidRPr="00DB1C37">
              <w:t>Stap 6: Aanstellen coördinatoren namens de opdrachtgever</w:t>
            </w:r>
            <w:bookmarkEnd w:id="9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605C8533" w14:textId="3435117E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Toets of de coördinatoren zijn aangesteld.</w:t>
            </w:r>
            <w:r>
              <w:rPr>
                <w:color w:val="auto"/>
                <w:sz w:val="16"/>
                <w:szCs w:val="16"/>
              </w:rPr>
              <w:br/>
            </w:r>
            <w:r>
              <w:br/>
            </w:r>
            <w:r w:rsidRPr="0070045D">
              <w:rPr>
                <w:color w:val="auto"/>
                <w:sz w:val="16"/>
                <w:szCs w:val="16"/>
              </w:rPr>
              <w:t>Werkt een extern ontwerpteam aan het project? Neem dan de eisen die we stellen aan deze coördinatoren op in het contract.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586EEED6" w14:textId="1479162B">
            <w:pPr>
              <w:rPr>
                <w:color w:val="auto"/>
                <w:sz w:val="16"/>
                <w:szCs w:val="16"/>
              </w:rPr>
            </w:pPr>
            <w:r w:rsidRPr="00ED3F0A">
              <w:rPr>
                <w:color w:val="auto"/>
                <w:sz w:val="16"/>
                <w:szCs w:val="16"/>
              </w:rPr>
              <w:t>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32CD6481" w14:textId="06D69222">
            <w:pPr>
              <w:rPr>
                <w:color w:val="auto"/>
                <w:sz w:val="16"/>
                <w:szCs w:val="16"/>
              </w:rPr>
            </w:pPr>
            <w:r w:rsidRPr="007933F6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0C957DC3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5E064D99" w14:textId="5F21F26C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5442C910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CF460F" w14:paraId="3A05E4B6" w14:textId="050ECA88">
            <w:pPr>
              <w:pStyle w:val="Heading3"/>
              <w:framePr w:hSpace="0" w:wrap="auto" w:vAnchor="margin" w:xAlign="left" w:yAlign="inline"/>
              <w:suppressOverlap w:val="0"/>
            </w:pPr>
            <w:bookmarkStart w:id="10" w:name="_Toc235090893"/>
            <w:r w:rsidRPr="00DB1C37">
              <w:t>Stap 7: Inventariseren en vastleggen veiligheidsrisico’s</w:t>
            </w:r>
            <w:bookmarkEnd w:id="10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0F23FC94" w14:textId="26BBF869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Toetsing Risico-Inventarisatie &amp; Evaluatie door V&amp;G expert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729D60CD" w14:textId="2A466E18">
            <w:pPr>
              <w:rPr>
                <w:color w:val="auto"/>
                <w:sz w:val="16"/>
                <w:szCs w:val="16"/>
              </w:rPr>
            </w:pPr>
            <w:r w:rsidRPr="00ED3F0A">
              <w:rPr>
                <w:color w:val="auto"/>
                <w:sz w:val="16"/>
                <w:szCs w:val="16"/>
              </w:rPr>
              <w:t>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1A978AAA" w14:textId="24119426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Coördinator ontwerpfase (V&amp;G)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42AF6EB4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5F36CC26" w14:textId="345DF985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3498D616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CF460F" w14:paraId="10FC95A9" w14:textId="1BE01253">
            <w:pPr>
              <w:pStyle w:val="Heading3"/>
              <w:framePr w:hSpace="0" w:wrap="auto" w:vAnchor="margin" w:xAlign="left" w:yAlign="inline"/>
              <w:suppressOverlap w:val="0"/>
            </w:pPr>
            <w:bookmarkStart w:id="11" w:name="_Toc235090894"/>
            <w:r w:rsidRPr="00DB1C37">
              <w:t>Stap 8: Bespreek veiligheid in de project risicosessie</w:t>
            </w:r>
            <w:bookmarkEnd w:id="11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450638E1" w14:textId="3BE77D5C">
            <w:pPr>
              <w:rPr>
                <w:color w:val="auto"/>
                <w:sz w:val="16"/>
                <w:szCs w:val="16"/>
              </w:rPr>
            </w:pPr>
            <w:r w:rsidRPr="004B0FFA">
              <w:rPr>
                <w:color w:val="auto"/>
                <w:sz w:val="16"/>
                <w:szCs w:val="16"/>
              </w:rPr>
              <w:t>De beheersmaatregel bij dit risico is het volgen van dit Stappenplan V&amp;G, het betrekken van V&amp;G-deskundigen en het opstellen van een Plan van aanpak Vergewisplicht.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1AC0EA54" w14:textId="1F3D1928">
            <w:pPr>
              <w:rPr>
                <w:color w:val="auto"/>
                <w:sz w:val="16"/>
                <w:szCs w:val="16"/>
              </w:rPr>
            </w:pPr>
            <w:r w:rsidRPr="00ED3F0A">
              <w:rPr>
                <w:color w:val="auto"/>
                <w:sz w:val="16"/>
                <w:szCs w:val="16"/>
              </w:rPr>
              <w:t>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75EA6324" w14:textId="16543281">
            <w:pPr>
              <w:rPr>
                <w:color w:val="auto"/>
                <w:sz w:val="16"/>
                <w:szCs w:val="16"/>
              </w:rPr>
            </w:pPr>
            <w:r w:rsidRPr="007933F6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3BEA58FC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28648D98" w14:textId="143A2675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76E27A58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CF460F" w14:paraId="12D10EEF" w14:textId="222E9781">
            <w:pPr>
              <w:pStyle w:val="Heading3"/>
              <w:framePr w:hSpace="0" w:wrap="auto" w:vAnchor="margin" w:xAlign="left" w:yAlign="inline"/>
              <w:suppressOverlap w:val="0"/>
            </w:pPr>
            <w:bookmarkStart w:id="12" w:name="_Toc235090895"/>
            <w:r w:rsidRPr="00DB1C37">
              <w:t>Stap 9: Overleg met bevoegd gezag</w:t>
            </w:r>
            <w:bookmarkEnd w:id="12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7936A430" w14:textId="4D9A5D8D">
            <w:pPr>
              <w:rPr>
                <w:color w:val="auto"/>
                <w:sz w:val="16"/>
                <w:szCs w:val="16"/>
              </w:rPr>
            </w:pPr>
            <w:r w:rsidRPr="004B0FFA">
              <w:rPr>
                <w:color w:val="auto"/>
                <w:sz w:val="16"/>
                <w:szCs w:val="16"/>
              </w:rPr>
              <w:t>Je maakt als Projectmanager/-leider een verslag van het overleg. Hierin schrijf je de afspraken op voor de omgevingsveiligheid. Dit verslag bevat ook afspraken voor toekomstige bijeenkomsten tijdens de ontwerpfase.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4045BC93" w14:textId="0174E09C">
            <w:pPr>
              <w:rPr>
                <w:color w:val="auto"/>
                <w:sz w:val="16"/>
                <w:szCs w:val="16"/>
              </w:rPr>
            </w:pPr>
            <w:r w:rsidRPr="00ED3F0A">
              <w:rPr>
                <w:color w:val="auto"/>
                <w:sz w:val="16"/>
                <w:szCs w:val="16"/>
              </w:rPr>
              <w:t>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4E60260C" w14:textId="1BC96EF6">
            <w:pPr>
              <w:rPr>
                <w:color w:val="auto"/>
                <w:sz w:val="16"/>
                <w:szCs w:val="16"/>
              </w:rPr>
            </w:pPr>
            <w:r w:rsidRPr="007933F6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59A0819C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7D99230C" w14:textId="15E20064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5C713846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CF460F" w14:paraId="67946F9D" w14:textId="1F06DA27">
            <w:pPr>
              <w:pStyle w:val="Heading3"/>
              <w:framePr w:hSpace="0" w:wrap="auto" w:vAnchor="margin" w:xAlign="left" w:yAlign="inline"/>
              <w:suppressOverlap w:val="0"/>
            </w:pPr>
            <w:bookmarkStart w:id="13" w:name="_Toc235090896"/>
            <w:r w:rsidRPr="00DB1C37">
              <w:t>Stap 10: Beoordelen V&amp;G Studiefase</w:t>
            </w:r>
            <w:bookmarkEnd w:id="13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448ABDB1" w14:textId="38FD7F7B">
            <w:pPr>
              <w:rPr>
                <w:color w:val="auto"/>
                <w:sz w:val="16"/>
                <w:szCs w:val="16"/>
              </w:rPr>
            </w:pPr>
            <w:r w:rsidRPr="00045DA7">
              <w:rPr>
                <w:color w:val="auto"/>
                <w:sz w:val="16"/>
                <w:szCs w:val="16"/>
              </w:rPr>
              <w:t>De Adviseur veiligheid beoordeelt de RI&amp;E (en het V&amp;G-plan), de Risicomatrix voor de directe omgeving van de Bouwplaats en eventueel het bouw- en sloopveiligheidsplan op volledigheid in relatie tot de scope van het project en op de begrijpelijkheid van de geformuleerde risico’s.</w:t>
            </w:r>
            <w:r>
              <w:rPr>
                <w:color w:val="auto"/>
                <w:sz w:val="16"/>
                <w:szCs w:val="16"/>
              </w:rPr>
              <w:br/>
            </w:r>
            <w:r>
              <w:rPr>
                <w:color w:val="auto"/>
                <w:sz w:val="16"/>
                <w:szCs w:val="16"/>
              </w:rPr>
              <w:br/>
              <w:t>Toetsing op volledigheid en akkoord V&amp;G plan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199BF91C" w14:textId="5E77FC6D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Einde s</w:t>
            </w:r>
            <w:r w:rsidRPr="00ED3F0A">
              <w:rPr>
                <w:color w:val="auto"/>
                <w:sz w:val="16"/>
                <w:szCs w:val="16"/>
              </w:rPr>
              <w:t>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CF460F" w14:paraId="0FB0576E" w14:textId="14407E7C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Adviseur Veiligheid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7B16C989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CF460F" w14:paraId="343E7DEA" w14:textId="1A35C469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3158579D" w14:textId="77777777" w:rsidTr="004D330F">
        <w:tblPrEx>
          <w:tblW w:w="5066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496"/>
        </w:trPr>
        <w:tc>
          <w:tcPr>
            <w:tcW w:w="1408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4D330F" w:rsidRPr="00DB1C37" w:rsidP="004B0FFA" w14:paraId="18C419CB" w14:textId="1E7E73EE">
            <w:pPr>
              <w:pStyle w:val="Heading3"/>
              <w:framePr w:hSpace="0" w:wrap="auto" w:vAnchor="margin" w:xAlign="left" w:yAlign="inline"/>
              <w:suppressOverlap w:val="0"/>
              <w:rPr>
                <w:color w:val="auto"/>
              </w:rPr>
            </w:pPr>
            <w:bookmarkStart w:id="14" w:name="_Toc235090897"/>
            <w:r w:rsidRPr="00DB1C37">
              <w:rPr>
                <w:color w:val="auto"/>
              </w:rPr>
              <w:t>Stap 11: Documenten opslaan in het projectdossier</w:t>
            </w:r>
            <w:bookmarkEnd w:id="14"/>
          </w:p>
        </w:tc>
        <w:tc>
          <w:tcPr>
            <w:tcW w:w="1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4B0FFA" w14:paraId="361E40F6" w14:textId="602C49F4">
            <w:pPr>
              <w:rPr>
                <w:color w:val="auto"/>
                <w:sz w:val="16"/>
                <w:szCs w:val="16"/>
              </w:rPr>
            </w:pPr>
            <w:r w:rsidRPr="004B0FFA">
              <w:rPr>
                <w:color w:val="auto"/>
                <w:sz w:val="16"/>
                <w:szCs w:val="16"/>
              </w:rPr>
              <w:t>Check of de veiligheidsdocumenten zijn getoetst door de Adviseur veiligheid, akkoord zijn bevonden voor de volgende projectfase en of alle documenten, verslagen en toets</w:t>
            </w:r>
            <w:r>
              <w:rPr>
                <w:color w:val="auto"/>
                <w:sz w:val="16"/>
                <w:szCs w:val="16"/>
              </w:rPr>
              <w:t>-</w:t>
            </w:r>
            <w:r w:rsidRPr="004B0FFA">
              <w:rPr>
                <w:color w:val="auto"/>
                <w:sz w:val="16"/>
                <w:szCs w:val="16"/>
              </w:rPr>
              <w:t>bevindingen zijn opgeslagen in het digitale projectdossier.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4B0FFA" w14:paraId="41AEEA65" w14:textId="12EC1B95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Gedurende gehele studiefase</w:t>
            </w:r>
          </w:p>
        </w:tc>
        <w:tc>
          <w:tcPr>
            <w:tcW w:w="45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D330F" w:rsidRPr="00DB1C37" w:rsidP="004B0FFA" w14:paraId="6E62F40A" w14:textId="5EEA00A9">
            <w:pPr>
              <w:rPr>
                <w:color w:val="auto"/>
                <w:sz w:val="16"/>
                <w:szCs w:val="16"/>
              </w:rPr>
            </w:pPr>
            <w:r w:rsidRPr="007933F6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4B0FFA" w14:paraId="65390B2F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4D330F" w:rsidRPr="00DB1C37" w:rsidP="004B0FFA" w14:paraId="586EE51C" w14:textId="7052210C">
            <w:pPr>
              <w:rPr>
                <w:rFonts w:eastAsia="Times New Roman" w:cs="Tahoma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</w:tbl>
    <w:p w:rsidR="00682B55" w:rsidRPr="00DB1C37" w:rsidP="002210C5" w14:paraId="7A88A3A0" w14:textId="77777777">
      <w:pPr>
        <w:pStyle w:val="RapportNiveau1"/>
        <w:numPr>
          <w:ilvl w:val="0"/>
          <w:numId w:val="0"/>
        </w:numPr>
        <w:spacing w:after="120" w:line="240" w:lineRule="auto"/>
        <w:rPr>
          <w:color w:val="2F5496" w:themeColor="accent1" w:themeShade="BF"/>
        </w:rPr>
      </w:pPr>
    </w:p>
    <w:p w:rsidR="003F7991" w14:paraId="343AA479" w14:textId="1A9BE6C5">
      <w:pPr>
        <w:spacing w:line="240" w:lineRule="auto"/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</w:rPr>
      </w:pPr>
    </w:p>
    <w:p w:rsidR="002210C5" w:rsidRPr="00DB1C37" w:rsidP="00DB1C37" w14:paraId="34212405" w14:textId="5F61F0F4">
      <w:pPr>
        <w:pStyle w:val="Heading2"/>
        <w:rPr>
          <w:sz w:val="24"/>
          <w:szCs w:val="24"/>
        </w:rPr>
      </w:pPr>
      <w:bookmarkStart w:id="15" w:name="_Toc235090898"/>
      <w:r>
        <w:rPr>
          <w:sz w:val="24"/>
          <w:szCs w:val="24"/>
        </w:rPr>
        <w:t>Subfase</w:t>
      </w:r>
      <w:r w:rsidRPr="00DB1C37">
        <w:rPr>
          <w:sz w:val="24"/>
          <w:szCs w:val="24"/>
        </w:rPr>
        <w:t xml:space="preserve"> </w:t>
      </w:r>
      <w:r w:rsidRPr="00DB1C37" w:rsidR="00F11D25">
        <w:rPr>
          <w:sz w:val="24"/>
          <w:szCs w:val="24"/>
        </w:rPr>
        <w:t>2</w:t>
      </w:r>
      <w:r w:rsidRPr="00DB1C37">
        <w:rPr>
          <w:sz w:val="24"/>
          <w:szCs w:val="24"/>
        </w:rPr>
        <w:t>: Vergewissen in</w:t>
      </w:r>
      <w:r w:rsidR="004B0FFA">
        <w:rPr>
          <w:sz w:val="24"/>
          <w:szCs w:val="24"/>
        </w:rPr>
        <w:t xml:space="preserve"> ontwerpfase (voorlopig ontwerp en definitief ontwerp)</w:t>
      </w:r>
      <w:bookmarkEnd w:id="15"/>
      <w:r w:rsidRPr="00DB1C37">
        <w:rPr>
          <w:rStyle w:val="cf01"/>
          <w:i/>
          <w:iCs/>
        </w:rPr>
        <w:t xml:space="preserve"> </w:t>
      </w:r>
    </w:p>
    <w:tbl>
      <w:tblPr>
        <w:tblpPr w:leftFromText="141" w:rightFromText="141" w:vertAnchor="text" w:tblpX="-24" w:tblpY="1"/>
        <w:tblOverlap w:val="never"/>
        <w:tblW w:w="5074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Layout w:type="fixed"/>
        <w:tblCellMar>
          <w:top w:w="30" w:type="dxa"/>
          <w:left w:w="60" w:type="dxa"/>
          <w:bottom w:w="30" w:type="dxa"/>
          <w:right w:w="60" w:type="dxa"/>
        </w:tblCellMar>
        <w:tblLook w:val="04A0"/>
      </w:tblPr>
      <w:tblGrid>
        <w:gridCol w:w="4386"/>
        <w:gridCol w:w="5104"/>
        <w:gridCol w:w="1842"/>
        <w:gridCol w:w="1417"/>
        <w:gridCol w:w="912"/>
        <w:gridCol w:w="1948"/>
      </w:tblGrid>
      <w:tr w14:paraId="2B074621" w14:textId="77777777" w:rsidTr="004D330F">
        <w:tblPrEx>
          <w:tblW w:w="5074" w:type="pct"/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blBorders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cantSplit/>
          <w:trHeight w:val="406"/>
          <w:tblHeader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C97535" w:rsidRPr="00DB1C37" w:rsidP="005A0CE6" w14:paraId="7B0E7CD5" w14:textId="3ACBB7F4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Stappenplan</w:t>
            </w:r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C97535" w:rsidRPr="00DB1C37" w:rsidP="005A0CE6" w14:paraId="77A9B33D" w14:textId="081C3D18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Middelen/ toets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C97535" w:rsidRPr="00DB1C37" w:rsidP="005A0CE6" w14:paraId="444E1555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Frequentie/</w:t>
            </w:r>
          </w:p>
          <w:p w:rsidR="00C97535" w:rsidRPr="00DB1C37" w:rsidP="005A0CE6" w14:paraId="0295468F" w14:textId="4A7000F4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Welk</w:t>
            </w: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moment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C97535" w:rsidRPr="00DB1C37" w:rsidP="005A0CE6" w14:paraId="33C085E9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Uitvoering door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C97535" w:rsidRPr="00DB1C37" w:rsidP="005A0CE6" w14:paraId="7BDE0AB1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Voldoet </w:t>
            </w:r>
          </w:p>
          <w:p w:rsidR="00C97535" w:rsidRPr="00DB1C37" w:rsidP="005A0CE6" w14:paraId="104D3159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ja/nee</w:t>
            </w: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C97535" w:rsidRPr="00DB1C37" w:rsidP="005A0CE6" w14:paraId="7C6ADF59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Registratie + datum overleg/document</w:t>
            </w:r>
          </w:p>
        </w:tc>
      </w:tr>
      <w:tr w14:paraId="2DE9F615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496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B566A5" w:rsidRPr="00DB1C37" w:rsidP="00DB1C37" w14:paraId="497DE543" w14:textId="55967231">
            <w:pPr>
              <w:pStyle w:val="Heading3"/>
              <w:framePr w:hSpace="0" w:wrap="auto" w:vAnchor="margin" w:xAlign="left" w:yAlign="inline"/>
              <w:suppressOverlap w:val="0"/>
            </w:pPr>
            <w:bookmarkStart w:id="16" w:name="_Toc235090899"/>
            <w:r w:rsidRPr="00DB1C37">
              <w:t>Stap 12: Opstellen V&amp;G-contracteisen voor de ontwerpende partij</w:t>
            </w:r>
            <w:bookmarkEnd w:id="16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80083" w:rsidRPr="00480083" w:rsidP="00480083" w14:paraId="4C458ABC" w14:textId="77777777">
            <w:pPr>
              <w:rPr>
                <w:color w:val="auto"/>
                <w:sz w:val="16"/>
                <w:szCs w:val="16"/>
              </w:rPr>
            </w:pPr>
            <w:r w:rsidRPr="00480083">
              <w:rPr>
                <w:color w:val="auto"/>
                <w:sz w:val="16"/>
                <w:szCs w:val="16"/>
              </w:rPr>
              <w:t>Als je in de Ontwerpfase een externe partij inzet om taken uit te voeren, heb je een contract nodig waarin ook V&amp;G-eisen zijn opgenomen.</w:t>
            </w:r>
            <w:r>
              <w:rPr>
                <w:color w:val="auto"/>
                <w:sz w:val="16"/>
                <w:szCs w:val="16"/>
              </w:rPr>
              <w:br/>
            </w:r>
            <w:r>
              <w:rPr>
                <w:color w:val="auto"/>
                <w:sz w:val="16"/>
                <w:szCs w:val="16"/>
              </w:rPr>
              <w:br/>
            </w:r>
            <w:r w:rsidRPr="00480083">
              <w:rPr>
                <w:color w:val="auto"/>
                <w:sz w:val="16"/>
                <w:szCs w:val="16"/>
              </w:rPr>
              <w:t>Geef alle informatie mee die de externe partij nodig heeft. Denk aan:</w:t>
            </w:r>
          </w:p>
          <w:p w:rsidR="00480083" w:rsidRPr="00480083" w:rsidP="003F4E48" w14:paraId="403A66E1" w14:textId="77777777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  <w:lang w:val="nl-NL"/>
              </w:rPr>
            </w:pPr>
            <w:r w:rsidRPr="00480083">
              <w:rPr>
                <w:sz w:val="16"/>
                <w:szCs w:val="16"/>
                <w:lang w:val="nl-NL"/>
              </w:rPr>
              <w:t>Het V&amp;G-dossier en gebouwinformatie van bestaande bouwwerken;</w:t>
            </w:r>
          </w:p>
          <w:p w:rsidR="00480083" w:rsidP="00480083" w14:paraId="6D57DAA0" w14:textId="77777777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  <w:lang w:val="nl-NL"/>
              </w:rPr>
            </w:pPr>
            <w:r w:rsidRPr="00480083">
              <w:rPr>
                <w:sz w:val="16"/>
                <w:szCs w:val="16"/>
                <w:lang w:val="nl-NL"/>
              </w:rPr>
              <w:t>Een eerste versie van het project specifieke V&amp;G-plan</w:t>
            </w:r>
            <w:r>
              <w:rPr>
                <w:sz w:val="16"/>
                <w:szCs w:val="16"/>
                <w:lang w:val="nl-NL"/>
              </w:rPr>
              <w:t xml:space="preserve"> </w:t>
            </w:r>
            <w:r w:rsidRPr="00480083">
              <w:rPr>
                <w:sz w:val="16"/>
                <w:szCs w:val="16"/>
                <w:lang w:val="nl-NL"/>
              </w:rPr>
              <w:t>(gemaakt in de studiefase);</w:t>
            </w:r>
          </w:p>
          <w:p w:rsidR="00B566A5" w:rsidRPr="00480083" w:rsidP="00480083" w14:paraId="7DD1122E" w14:textId="2E4A241B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  <w:lang w:val="nl-NL"/>
              </w:rPr>
            </w:pPr>
            <w:r w:rsidRPr="00480083">
              <w:rPr>
                <w:sz w:val="16"/>
                <w:szCs w:val="16"/>
                <w:lang w:val="nl-NL"/>
              </w:rPr>
              <w:t>Een V&amp;G-plan voor de specifieke werkzaamheden als de externe partij inspecties uit moet voeren.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58B35C8E" w14:textId="44065B3E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Voor start 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3CD1CD21" w14:textId="4CE8881D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57B7486C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2D62447B" w14:textId="6FB04A52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36E6972E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B566A5" w:rsidRPr="00DB1C37" w:rsidP="00DB1C37" w14:paraId="5A9F2945" w14:textId="7A905D2D">
            <w:pPr>
              <w:pStyle w:val="Heading3"/>
              <w:framePr w:hSpace="0" w:wrap="auto" w:vAnchor="margin" w:xAlign="left" w:yAlign="inline"/>
              <w:suppressOverlap w:val="0"/>
            </w:pPr>
            <w:bookmarkStart w:id="17" w:name="_Toc235090900"/>
            <w:r w:rsidRPr="00DB1C37">
              <w:t>Stap 13: Opstellen plan van aanpak vergewisplicht</w:t>
            </w:r>
            <w:bookmarkEnd w:id="17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704D61A3" w14:textId="43D840A5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Plan van aanpak vergewisplicht toetsen op invulling V&amp;G-proces (betreft zowel ontwerp- als uitvoeringsfase).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63A79270" w14:textId="3E7AC0EC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Start 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2EA9C601" w14:textId="0FBA9A61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421DDCBF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0EAA50B3" w14:textId="4158CBA0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53111264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B566A5" w:rsidRPr="00DB1C37" w:rsidP="00DB1C37" w14:paraId="260A8A60" w14:textId="4F714088">
            <w:pPr>
              <w:pStyle w:val="Heading3"/>
              <w:framePr w:hSpace="0" w:wrap="auto" w:vAnchor="margin" w:xAlign="left" w:yAlign="inline"/>
              <w:suppressOverlap w:val="0"/>
            </w:pPr>
            <w:bookmarkStart w:id="18" w:name="_Toc235090901"/>
            <w:r w:rsidRPr="00DB1C37">
              <w:t>Stap 14: V&amp;G in de aanbesteding en gunning</w:t>
            </w:r>
            <w:bookmarkEnd w:id="18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FD2413" w:rsidRPr="00FD2413" w:rsidP="00FD2413" w14:paraId="43637FEE" w14:textId="411B0284">
            <w:pPr>
              <w:rPr>
                <w:b/>
                <w:bCs/>
                <w:color w:val="auto"/>
                <w:sz w:val="16"/>
                <w:szCs w:val="16"/>
              </w:rPr>
            </w:pPr>
            <w:r w:rsidRPr="00FD2413">
              <w:rPr>
                <w:b/>
                <w:bCs/>
                <w:color w:val="auto"/>
                <w:sz w:val="16"/>
                <w:szCs w:val="16"/>
              </w:rPr>
              <w:t>Dialooggesprek over Veiligheid &amp; Gezondheid:</w:t>
            </w:r>
          </w:p>
          <w:p w:rsidR="00FD2413" w:rsidRPr="00FD2413" w:rsidP="00FD2413" w14:paraId="7EE5E0DF" w14:textId="649B4E0B">
            <w:pPr>
              <w:rPr>
                <w:color w:val="auto"/>
                <w:sz w:val="16"/>
                <w:szCs w:val="16"/>
              </w:rPr>
            </w:pPr>
            <w:r w:rsidRPr="00FD2413">
              <w:rPr>
                <w:color w:val="auto"/>
                <w:sz w:val="16"/>
                <w:szCs w:val="16"/>
              </w:rPr>
              <w:t xml:space="preserve">Organiseer een gesprek om te begrijpen hoe de Opdrachtnemer veiligheid beheerst tijdens de </w:t>
            </w:r>
            <w:r w:rsidR="00045DA7">
              <w:rPr>
                <w:color w:val="auto"/>
                <w:sz w:val="16"/>
                <w:szCs w:val="16"/>
              </w:rPr>
              <w:t>ontwerpfase</w:t>
            </w:r>
            <w:r w:rsidRPr="00FD2413">
              <w:rPr>
                <w:color w:val="auto"/>
                <w:sz w:val="16"/>
                <w:szCs w:val="16"/>
              </w:rPr>
              <w:t xml:space="preserve"> en eventueel opvolgende fases. De Opdrachtnemer kan een presentatie geven of een plan indienen.</w:t>
            </w:r>
            <w:r>
              <w:rPr>
                <w:color w:val="auto"/>
                <w:sz w:val="16"/>
                <w:szCs w:val="16"/>
              </w:rPr>
              <w:br/>
              <w:t>óf</w:t>
            </w:r>
            <w:r>
              <w:rPr>
                <w:color w:val="auto"/>
                <w:sz w:val="16"/>
                <w:szCs w:val="16"/>
              </w:rPr>
              <w:br/>
            </w:r>
            <w:r w:rsidRPr="00FD2413">
              <w:rPr>
                <w:b/>
                <w:bCs/>
                <w:color w:val="auto"/>
                <w:sz w:val="16"/>
                <w:szCs w:val="16"/>
              </w:rPr>
              <w:t>V&amp;G-criteria in Gunningscriteria</w:t>
            </w:r>
          </w:p>
          <w:p w:rsidR="00B566A5" w:rsidRPr="00DB1C37" w:rsidP="00FD2413" w14:paraId="7D6B4709" w14:textId="569FF0D1">
            <w:pPr>
              <w:rPr>
                <w:color w:val="auto"/>
                <w:sz w:val="16"/>
                <w:szCs w:val="16"/>
              </w:rPr>
            </w:pPr>
            <w:r w:rsidRPr="00FD2413">
              <w:rPr>
                <w:color w:val="auto"/>
                <w:sz w:val="16"/>
                <w:szCs w:val="16"/>
              </w:rPr>
              <w:t>Overweeg om Veiligheid &amp; Gezondheid op te nemen in de gunningscriteria.</w:t>
            </w:r>
            <w:r>
              <w:rPr>
                <w:color w:val="auto"/>
                <w:sz w:val="16"/>
                <w:szCs w:val="16"/>
              </w:rPr>
              <w:br/>
            </w:r>
            <w:r>
              <w:rPr>
                <w:color w:val="auto"/>
                <w:sz w:val="16"/>
                <w:szCs w:val="16"/>
              </w:rPr>
              <w:br/>
            </w:r>
            <w:r>
              <w:t xml:space="preserve"> </w:t>
            </w:r>
            <w:r w:rsidRPr="00FD2413">
              <w:rPr>
                <w:color w:val="auto"/>
                <w:sz w:val="16"/>
                <w:szCs w:val="16"/>
              </w:rPr>
              <w:t>Vraag bij een inschrijvingsontwerp ook om de onderbouwing van de ontwerpkeuzen met betrekking tot veilig bouwen, inclusief de afweging volgens de arbeidshygiënische strategie.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17910D06" w14:textId="1E110E50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Start 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32AD5042" w14:textId="04C1268D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3DECCCD8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407B3E47" w14:textId="405B40D3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187A1D20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B566A5" w:rsidRPr="00DB1C37" w:rsidP="00DB1C37" w14:paraId="701D44AD" w14:textId="3906864F">
            <w:pPr>
              <w:pStyle w:val="Heading3"/>
              <w:framePr w:hSpace="0" w:wrap="auto" w:vAnchor="margin" w:xAlign="left" w:yAlign="inline"/>
              <w:suppressOverlap w:val="0"/>
            </w:pPr>
            <w:bookmarkStart w:id="19" w:name="_Toc235090902"/>
            <w:r w:rsidRPr="00DB1C37">
              <w:t>Stap 15: Aanstellen coördinatoren namens de opdrachtgever</w:t>
            </w:r>
            <w:bookmarkEnd w:id="19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2DE0A193" w14:textId="637E0CDE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Toets of coördinator ontwerpfase (V&amp;G) en veiligheidscoördinator directe omgeving zijn aangesteld. 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1DA360A4" w14:textId="378BB302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P="00B566A5" w14:paraId="2A8D3F7A" w14:textId="22990DA4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  <w:p w:rsidR="009B7A04" w:rsidRPr="009B7A04" w:rsidP="009B7A04" w14:paraId="1FBF3E0F" w14:textId="77777777">
            <w:pPr>
              <w:rPr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06BC8E0F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0AA2894E" w14:textId="07D2BF04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215A66B1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CF460F" w:rsidRPr="00DB1C37" w:rsidP="00CF460F" w14:paraId="42AAE51F" w14:textId="0254DA88">
            <w:pPr>
              <w:pStyle w:val="Heading3"/>
              <w:framePr w:hSpace="0" w:wrap="auto" w:vAnchor="margin" w:xAlign="left" w:yAlign="inline"/>
              <w:suppressOverlap w:val="0"/>
            </w:pPr>
            <w:bookmarkStart w:id="20" w:name="_Toc235090903"/>
            <w:r w:rsidRPr="00DB1C37">
              <w:t>Stap 16: Overdracht naar Coördinator ontwerpfase (V&amp;G) en ontwerpteam</w:t>
            </w:r>
            <w:bookmarkEnd w:id="20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3124AB9B" w14:textId="335851E6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Alle afspraken naar aanleiding van dit overleg zijn vastgelegd en opgeslagen in het project dossier.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66D82EE0" w14:textId="28AF4BB6">
            <w:pPr>
              <w:rPr>
                <w:color w:val="auto"/>
                <w:sz w:val="16"/>
                <w:szCs w:val="16"/>
              </w:rPr>
            </w:pPr>
            <w:r w:rsidRPr="00F26282">
              <w:rPr>
                <w:color w:val="auto"/>
                <w:sz w:val="16"/>
                <w:szCs w:val="16"/>
              </w:rPr>
              <w:t>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0E8B31DA" w14:textId="64AD0273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0D042FF2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74B00FC8" w14:textId="3AF6A032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2E1E798B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CF460F" w:rsidRPr="00DB1C37" w:rsidP="00CF460F" w14:paraId="53B053F9" w14:textId="5567BECB">
            <w:pPr>
              <w:pStyle w:val="Heading3"/>
              <w:framePr w:hSpace="0" w:wrap="auto" w:vAnchor="margin" w:xAlign="left" w:yAlign="inline"/>
              <w:suppressOverlap w:val="0"/>
            </w:pPr>
            <w:bookmarkStart w:id="21" w:name="_Toc235090904"/>
            <w:r w:rsidRPr="00DB1C37">
              <w:t>Stap 17: Vergewissen in de ontwerpfase</w:t>
            </w:r>
            <w:bookmarkEnd w:id="21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4105E2" w:rsidRPr="004105E2" w:rsidP="004105E2" w14:paraId="2E49B83A" w14:textId="77777777">
            <w:pPr>
              <w:rPr>
                <w:color w:val="auto"/>
                <w:sz w:val="16"/>
                <w:szCs w:val="16"/>
              </w:rPr>
            </w:pPr>
            <w:r w:rsidRPr="004105E2">
              <w:rPr>
                <w:color w:val="auto"/>
                <w:sz w:val="16"/>
                <w:szCs w:val="16"/>
              </w:rPr>
              <w:t xml:space="preserve">Op basis van het eerder opgestelde Plan van aanpak Vergewisplicht vervolg je het ontwerpproces. </w:t>
            </w:r>
          </w:p>
          <w:p w:rsidR="004105E2" w:rsidRPr="004105E2" w:rsidP="004105E2" w14:paraId="5D2D6707" w14:textId="665A0290">
            <w:pPr>
              <w:rPr>
                <w:color w:val="auto"/>
                <w:sz w:val="16"/>
                <w:szCs w:val="16"/>
              </w:rPr>
            </w:pPr>
            <w:r w:rsidRPr="004105E2">
              <w:rPr>
                <w:color w:val="auto"/>
                <w:sz w:val="16"/>
                <w:szCs w:val="16"/>
              </w:rPr>
              <w:t xml:space="preserve">De twee coördinatoren (ontwerpfase (V&amp;G) en veiligheidscoördinator directe omgeving) zijn verantwoordelijk voor het volgen van het ontwerpproces, coördineren op de BTO-keuzen en de AH en het vastleggen in de verschillende veiligheidsdocumenten. </w:t>
            </w:r>
          </w:p>
          <w:p w:rsidR="004105E2" w:rsidRPr="004105E2" w:rsidP="004105E2" w14:paraId="31D66F34" w14:textId="77777777">
            <w:pPr>
              <w:rPr>
                <w:color w:val="auto"/>
                <w:sz w:val="16"/>
                <w:szCs w:val="16"/>
              </w:rPr>
            </w:pPr>
          </w:p>
          <w:p w:rsidR="004105E2" w:rsidRPr="004105E2" w:rsidP="004105E2" w14:paraId="0A74FACE" w14:textId="77777777">
            <w:pPr>
              <w:rPr>
                <w:color w:val="auto"/>
                <w:sz w:val="16"/>
                <w:szCs w:val="16"/>
              </w:rPr>
            </w:pPr>
            <w:r w:rsidRPr="004105E2">
              <w:rPr>
                <w:color w:val="auto"/>
                <w:sz w:val="16"/>
                <w:szCs w:val="16"/>
              </w:rPr>
              <w:t xml:space="preserve">De projectmanager-/leider ziet erop toe dat de Coördinator ontwerpfase zijn taken naar behoren doet. Audit het proces van de ontwerpende partij op de werkwijze met het oog op V&amp;G.    </w:t>
            </w:r>
          </w:p>
          <w:p w:rsidR="00CF460F" w:rsidRPr="00DB1C37" w:rsidP="00CF460F" w14:paraId="2E92592A" w14:textId="0A1DA4D8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441BCA" w:rsidP="00CF460F" w14:paraId="3F7374B4" w14:textId="39B1049B">
            <w:pPr>
              <w:rPr>
                <w:color w:val="auto"/>
                <w:sz w:val="16"/>
                <w:szCs w:val="16"/>
                <w:highlight w:val="yellow"/>
              </w:rPr>
            </w:pPr>
            <w:r w:rsidRPr="00F26282">
              <w:rPr>
                <w:color w:val="auto"/>
                <w:sz w:val="16"/>
                <w:szCs w:val="16"/>
              </w:rPr>
              <w:t>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4B50EC11" w14:textId="0627417E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Projectmanager/-leider / </w:t>
            </w:r>
            <w:r>
              <w:rPr>
                <w:color w:val="auto"/>
                <w:sz w:val="16"/>
                <w:szCs w:val="16"/>
              </w:rPr>
              <w:t>Veiligheidscoördinator directe omgeving (OG) / Coördinator ontwerpfase (V&amp;G)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7A7D175F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2BF6977E" w14:textId="226C6A4B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2335A113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CF460F" w:rsidRPr="00DB1C37" w:rsidP="00CF460F" w14:paraId="7486E766" w14:textId="4A3FFB78">
            <w:pPr>
              <w:pStyle w:val="Heading3"/>
              <w:framePr w:hSpace="0" w:wrap="auto" w:vAnchor="margin" w:xAlign="left" w:yAlign="inline"/>
              <w:suppressOverlap w:val="0"/>
            </w:pPr>
            <w:bookmarkStart w:id="22" w:name="_Toc235090905"/>
            <w:r w:rsidRPr="00DB1C37">
              <w:t>Stap 18: Overleg met bevoegd gezag</w:t>
            </w:r>
            <w:bookmarkEnd w:id="22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76683108" w14:textId="43536FE8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Noodzakelijk indien in studie- en/of ontwerpfase risico’s naar voren zijn gekomen voor de veiligheid van de directe omgeving van de bouwplaats. Leg het verslag van dit overleg vast in het projectdossier.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162DFF36" w14:textId="543E2A17">
            <w:pPr>
              <w:rPr>
                <w:color w:val="auto"/>
                <w:sz w:val="16"/>
                <w:szCs w:val="16"/>
              </w:rPr>
            </w:pPr>
            <w:r w:rsidRPr="00964E7D">
              <w:rPr>
                <w:color w:val="auto"/>
                <w:sz w:val="16"/>
                <w:szCs w:val="16"/>
              </w:rPr>
              <w:t>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7DA48578" w14:textId="1D6726C3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2BA1380B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62EFC3C1" w14:textId="343687B4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6A336E56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CF460F" w:rsidRPr="00DB1C37" w:rsidP="00CF460F" w14:paraId="78D45FF4" w14:textId="555195B4">
            <w:pPr>
              <w:pStyle w:val="Heading3"/>
              <w:framePr w:hSpace="0" w:wrap="auto" w:vAnchor="margin" w:xAlign="left" w:yAlign="inline"/>
              <w:suppressOverlap w:val="0"/>
            </w:pPr>
            <w:bookmarkStart w:id="23" w:name="_Toc235090906"/>
            <w:r w:rsidRPr="00DB1C37">
              <w:t>Stap 19: V&amp;G vastleggen in veiligheidsdocumenten</w:t>
            </w:r>
            <w:bookmarkEnd w:id="23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06721173" w14:textId="086950E4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Toets of alle informatie die nodig is, is opgenomen in het V&amp;G dossier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61141B5A" w14:textId="3D634B74">
            <w:pPr>
              <w:rPr>
                <w:color w:val="auto"/>
                <w:sz w:val="16"/>
                <w:szCs w:val="16"/>
              </w:rPr>
            </w:pPr>
            <w:r w:rsidRPr="00964E7D">
              <w:rPr>
                <w:color w:val="auto"/>
                <w:sz w:val="16"/>
                <w:szCs w:val="16"/>
              </w:rPr>
              <w:t>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5B6A3CD6" w14:textId="2012210D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Veiligheidscoördinator directe omgeving (OG) / Coördinator ontwerpfase (V&amp;G)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15ACC239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1FA3CE70" w14:textId="2B00D0AB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592E9258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CF460F" w:rsidRPr="00DB1C37" w:rsidP="00CF460F" w14:paraId="5A382099" w14:textId="7401A2C2">
            <w:pPr>
              <w:pStyle w:val="Heading3"/>
              <w:framePr w:hSpace="0" w:wrap="auto" w:vAnchor="margin" w:xAlign="left" w:yAlign="inline"/>
              <w:suppressOverlap w:val="0"/>
            </w:pPr>
            <w:bookmarkStart w:id="24" w:name="_Toc235090907"/>
            <w:r w:rsidRPr="00DB1C37">
              <w:t>Stap 20: Beoordelen V&amp;G Ontwerpfase</w:t>
            </w:r>
            <w:bookmarkEnd w:id="24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P="00CF460F" w14:paraId="4FA86975" w14:textId="36FA3C38">
            <w:pPr>
              <w:rPr>
                <w:color w:val="auto"/>
                <w:sz w:val="16"/>
                <w:szCs w:val="16"/>
              </w:rPr>
            </w:pPr>
            <w:r w:rsidRPr="004105E2">
              <w:rPr>
                <w:color w:val="auto"/>
                <w:sz w:val="16"/>
                <w:szCs w:val="16"/>
              </w:rPr>
              <w:t>Toets door de adviseur veiligheid van de goedgekeurde V&amp;G documenten</w:t>
            </w:r>
            <w:r>
              <w:rPr>
                <w:color w:val="auto"/>
                <w:sz w:val="16"/>
                <w:szCs w:val="16"/>
              </w:rPr>
              <w:t>:</w:t>
            </w:r>
          </w:p>
          <w:p w:rsidR="004105E2" w:rsidRPr="004105E2" w:rsidP="004105E2" w14:paraId="1B34760B" w14:textId="77777777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  <w:lang w:val="es-ES"/>
              </w:rPr>
            </w:pPr>
            <w:r w:rsidRPr="004105E2">
              <w:rPr>
                <w:sz w:val="16"/>
                <w:szCs w:val="16"/>
                <w:lang w:val="es-ES"/>
              </w:rPr>
              <w:t>V&amp;G plan (incl. RI&amp;E)</w:t>
            </w:r>
          </w:p>
          <w:p w:rsidR="004105E2" w:rsidP="004105E2" w14:paraId="1826053D" w14:textId="77777777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V&amp;G-Dossier</w:t>
            </w:r>
          </w:p>
          <w:p w:rsidR="004105E2" w:rsidRPr="004105E2" w:rsidP="004105E2" w14:paraId="36476CBE" w14:textId="20727695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Bouw-/</w:t>
            </w:r>
            <w:r>
              <w:rPr>
                <w:sz w:val="16"/>
                <w:szCs w:val="16"/>
              </w:rPr>
              <w:t>sloopveiligheidsplan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directe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omgeving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6D2382B9" w14:textId="108F3D4E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Einde o</w:t>
            </w:r>
            <w:r w:rsidRPr="00964E7D">
              <w:rPr>
                <w:color w:val="auto"/>
                <w:sz w:val="16"/>
                <w:szCs w:val="16"/>
              </w:rPr>
              <w:t>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CF460F" w:rsidRPr="00DB1C37" w:rsidP="00CF460F" w14:paraId="065ADAE9" w14:textId="3B1E3170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Adviseur veiligheid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668CDF1B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CF460F" w:rsidRPr="00DB1C37" w:rsidP="00CF460F" w14:paraId="4557ED12" w14:textId="2A0EF2CF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388C30AA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16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9B7A04" w:rsidRPr="00DB1C37" w:rsidP="009B7A04" w14:paraId="33A7E907" w14:textId="13896537">
            <w:pPr>
              <w:pStyle w:val="Heading3"/>
              <w:framePr w:hSpace="0" w:wrap="auto" w:vAnchor="margin" w:xAlign="left" w:yAlign="inline"/>
              <w:suppressOverlap w:val="0"/>
            </w:pPr>
            <w:bookmarkStart w:id="25" w:name="_Toc235090908"/>
            <w:r w:rsidRPr="00DB1C37">
              <w:t>Stap 21: Documenten opslaan in het projectdossier</w:t>
            </w:r>
            <w:bookmarkEnd w:id="25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9B7A04" w:rsidRPr="00DB1C37" w:rsidP="009B7A04" w14:paraId="4BA371E8" w14:textId="556CA655">
            <w:pPr>
              <w:rPr>
                <w:rFonts w:eastAsia="Times New Roman" w:cs="Tahoma"/>
                <w:sz w:val="16"/>
                <w:szCs w:val="16"/>
              </w:rPr>
            </w:pPr>
            <w:r w:rsidRPr="004B0FFA">
              <w:rPr>
                <w:color w:val="auto"/>
                <w:sz w:val="16"/>
                <w:szCs w:val="16"/>
              </w:rPr>
              <w:t xml:space="preserve">Check of de veiligheidsdocumenten zijn getoetst door de Adviseur veiligheid, akkoord zijn bevonden voor de volgende projectfase en of alle documenten, verslagen en </w:t>
            </w:r>
            <w:r w:rsidRPr="004B0FFA">
              <w:rPr>
                <w:color w:val="auto"/>
                <w:sz w:val="16"/>
                <w:szCs w:val="16"/>
              </w:rPr>
              <w:t>toetsbevindingen</w:t>
            </w:r>
            <w:r w:rsidRPr="004B0FFA">
              <w:rPr>
                <w:color w:val="auto"/>
                <w:sz w:val="16"/>
                <w:szCs w:val="16"/>
              </w:rPr>
              <w:t xml:space="preserve"> zijn opgeslagen in het digitale projectdossier.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9B7A04" w:rsidRPr="00DB1C37" w:rsidP="009B7A04" w14:paraId="5855AC3E" w14:textId="35D686C6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Gedurende gehele ontwerpfase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9B7A04" w:rsidRPr="00DB1C37" w:rsidP="009B7A04" w14:paraId="2DAEFF93" w14:textId="4F37B3A1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9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9B7A04" w:rsidRPr="00DB1C37" w:rsidP="009B7A04" w14:paraId="2D8F7E40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9B7A04" w:rsidRPr="00DB1C37" w:rsidP="009B7A04" w14:paraId="7A66104C" w14:textId="3AD0B9FD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</w:tbl>
    <w:p w:rsidR="002210C5" w:rsidRPr="00DB1C37" w14:paraId="6BA500EB" w14:textId="07ED955F">
      <w:pPr>
        <w:spacing w:line="240" w:lineRule="auto"/>
        <w:rPr>
          <w:color w:val="2F5496" w:themeColor="accent1" w:themeShade="BF"/>
          <w:sz w:val="24"/>
          <w:szCs w:val="24"/>
        </w:rPr>
      </w:pPr>
    </w:p>
    <w:p w:rsidR="003F7991" w14:paraId="0C476F03" w14:textId="77777777">
      <w:pPr>
        <w:spacing w:line="240" w:lineRule="auto"/>
        <w:rPr>
          <w:rFonts w:asciiTheme="majorHAnsi" w:eastAsiaTheme="majorEastAsia" w:hAnsiTheme="majorHAnsi" w:cstheme="majorBidi"/>
          <w:color w:val="2F5496" w:themeColor="accent1" w:themeShade="BF"/>
          <w:sz w:val="24"/>
          <w:szCs w:val="24"/>
        </w:rPr>
      </w:pPr>
      <w:r>
        <w:rPr>
          <w:sz w:val="24"/>
          <w:szCs w:val="24"/>
        </w:rPr>
        <w:br w:type="page"/>
      </w:r>
    </w:p>
    <w:p w:rsidR="00C97535" w:rsidRPr="00E842B5" w:rsidP="00E842B5" w14:paraId="3D9DF1D8" w14:textId="4027C768">
      <w:pPr>
        <w:pStyle w:val="Heading2"/>
        <w:rPr>
          <w:sz w:val="24"/>
          <w:szCs w:val="24"/>
        </w:rPr>
      </w:pPr>
      <w:bookmarkStart w:id="26" w:name="_Toc235090909"/>
      <w:r>
        <w:rPr>
          <w:sz w:val="24"/>
          <w:szCs w:val="24"/>
        </w:rPr>
        <w:t>Subfase</w:t>
      </w:r>
      <w:r w:rsidRPr="00DB1C37">
        <w:rPr>
          <w:sz w:val="24"/>
          <w:szCs w:val="24"/>
        </w:rPr>
        <w:t xml:space="preserve"> </w:t>
      </w:r>
      <w:r w:rsidRPr="00DB1C37" w:rsidR="003E6476">
        <w:rPr>
          <w:sz w:val="24"/>
          <w:szCs w:val="24"/>
        </w:rPr>
        <w:t>3</w:t>
      </w:r>
      <w:r w:rsidRPr="00DB1C37" w:rsidR="00B452FC">
        <w:rPr>
          <w:sz w:val="24"/>
          <w:szCs w:val="24"/>
        </w:rPr>
        <w:t xml:space="preserve">: </w:t>
      </w:r>
      <w:r w:rsidRPr="00DB1C37" w:rsidR="004D31D3">
        <w:rPr>
          <w:sz w:val="24"/>
          <w:szCs w:val="24"/>
        </w:rPr>
        <w:t xml:space="preserve">Vergewissen in de </w:t>
      </w:r>
      <w:bookmarkStart w:id="27" w:name="_Hlk157587943"/>
      <w:bookmarkEnd w:id="1"/>
      <w:r w:rsidR="00E842B5">
        <w:rPr>
          <w:sz w:val="24"/>
          <w:szCs w:val="24"/>
        </w:rPr>
        <w:t>uitwerkingsfase (uitvoeringsontwerp)</w:t>
      </w:r>
      <w:bookmarkEnd w:id="26"/>
    </w:p>
    <w:tbl>
      <w:tblPr>
        <w:tblpPr w:leftFromText="141" w:rightFromText="141" w:vertAnchor="text" w:tblpX="-24" w:tblpY="1"/>
        <w:tblOverlap w:val="never"/>
        <w:tblW w:w="5074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Layout w:type="fixed"/>
        <w:tblCellMar>
          <w:top w:w="30" w:type="dxa"/>
          <w:left w:w="60" w:type="dxa"/>
          <w:bottom w:w="30" w:type="dxa"/>
          <w:right w:w="60" w:type="dxa"/>
        </w:tblCellMar>
        <w:tblLook w:val="04A0"/>
      </w:tblPr>
      <w:tblGrid>
        <w:gridCol w:w="4387"/>
        <w:gridCol w:w="5104"/>
        <w:gridCol w:w="1842"/>
        <w:gridCol w:w="1417"/>
        <w:gridCol w:w="849"/>
        <w:gridCol w:w="2010"/>
      </w:tblGrid>
      <w:tr w14:paraId="30ACB709" w14:textId="217B456F" w:rsidTr="004D330F">
        <w:tblPrEx>
          <w:tblW w:w="5074" w:type="pct"/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blBorders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cantSplit/>
          <w:trHeight w:val="406"/>
          <w:tblHeader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bookmarkEnd w:id="27"/>
          <w:p w:rsidR="00BE4BE0" w:rsidRPr="00DB1C37" w:rsidP="00BE4BE0" w14:paraId="02D356F3" w14:textId="6C801E79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Stappenplan</w:t>
            </w:r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BE4BE0" w:rsidRPr="00DB1C37" w:rsidP="00BE4BE0" w14:paraId="48F1D487" w14:textId="44FD19A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Middelen/ </w:t>
            </w:r>
            <w:r w:rsidRPr="00DB1C37" w:rsidR="00DE2B52">
              <w:rPr>
                <w:b/>
                <w:bCs/>
                <w:color w:val="000000" w:themeColor="text1"/>
                <w:sz w:val="16"/>
                <w:szCs w:val="16"/>
              </w:rPr>
              <w:t>toets</w:t>
            </w:r>
          </w:p>
          <w:p w:rsidR="00BE4BE0" w:rsidRPr="00DB1C37" w:rsidP="00BE4BE0" w14:paraId="3C287F67" w14:textId="31BF1E94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BE4BE0" w:rsidRPr="00DB1C37" w:rsidP="00BE4BE0" w14:paraId="57C0E7F3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Frequentie/</w:t>
            </w:r>
          </w:p>
          <w:p w:rsidR="00BE4BE0" w:rsidRPr="00DB1C37" w:rsidP="00BE4BE0" w14:paraId="402A3FED" w14:textId="56F0D8B9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Welk</w:t>
            </w: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moment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BE4BE0" w:rsidRPr="00DB1C37" w:rsidP="00BE4BE0" w14:paraId="64C053BE" w14:textId="56EE84A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Uitvoering</w:t>
            </w: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door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BE4BE0" w:rsidRPr="00DB1C37" w:rsidP="00BE4BE0" w14:paraId="15579688" w14:textId="1B86EA4A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Voldoet </w:t>
            </w:r>
          </w:p>
          <w:p w:rsidR="00BE4BE0" w:rsidRPr="00DB1C37" w:rsidP="00BE4BE0" w14:paraId="02854695" w14:textId="7FF2814E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ja/nee</w:t>
            </w: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BE4BE0" w:rsidRPr="00DB1C37" w:rsidP="00BE4BE0" w14:paraId="11236B13" w14:textId="0C5C410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Registratie + datum</w:t>
            </w:r>
            <w:r w:rsidRPr="00DB1C37" w:rsidR="00E22766">
              <w:rPr>
                <w:b/>
                <w:bCs/>
                <w:color w:val="000000" w:themeColor="text1"/>
                <w:sz w:val="16"/>
                <w:szCs w:val="16"/>
              </w:rPr>
              <w:t xml:space="preserve"> overleg/document</w:t>
            </w:r>
          </w:p>
        </w:tc>
      </w:tr>
      <w:tr w14:paraId="1145518C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85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B566A5" w:rsidRPr="00DB1C37" w:rsidP="00DB1C37" w14:paraId="373FE0FF" w14:textId="26DCF177">
            <w:pPr>
              <w:pStyle w:val="Heading3"/>
              <w:framePr w:hSpace="0" w:wrap="auto" w:vAnchor="margin" w:xAlign="left" w:yAlign="inline"/>
              <w:suppressOverlap w:val="0"/>
            </w:pPr>
            <w:bookmarkStart w:id="28" w:name="_Toc235090910"/>
            <w:r w:rsidRPr="00DB1C37">
              <w:t>Stap 22: Opstellen V&amp;G-contracteisen voor de uitvoerende partij</w:t>
            </w:r>
            <w:bookmarkEnd w:id="28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28A75979" w14:textId="3A4C75AA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Toets of alle wettelijke verplichte onderdelen zijn opgenomen in het contract.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372051B2" w14:textId="4BDD5D40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Voor uitvoeringsfase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6DEAF23A" w14:textId="340DCBAA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695B8FBB" w14:textId="77777777">
            <w:pPr>
              <w:rPr>
                <w:color w:val="auto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78A5F217" w14:textId="20C45499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534DC557" w14:textId="45BB9275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63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B566A5" w:rsidRPr="00DB1C37" w:rsidP="00DB1C37" w14:paraId="7F938965" w14:textId="35331340">
            <w:pPr>
              <w:pStyle w:val="Heading3"/>
              <w:framePr w:hSpace="0" w:wrap="auto" w:vAnchor="margin" w:xAlign="left" w:yAlign="inline"/>
              <w:suppressOverlap w:val="0"/>
            </w:pPr>
            <w:bookmarkStart w:id="29" w:name="_Toc235090911"/>
            <w:r w:rsidRPr="00DB1C37">
              <w:t xml:space="preserve">Stap 23: </w:t>
            </w:r>
            <w:r w:rsidR="003A5C2B">
              <w:t>Aanvullen/bijwerken</w:t>
            </w:r>
            <w:r w:rsidRPr="00DB1C37" w:rsidR="003A5C2B">
              <w:t xml:space="preserve"> </w:t>
            </w:r>
            <w:r w:rsidRPr="00DB1C37">
              <w:t>Plan van aanpak vergewisplicht</w:t>
            </w:r>
            <w:bookmarkEnd w:id="29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68CC2651" w14:textId="5D5A8447">
            <w:pPr>
              <w:rPr>
                <w:rFonts w:eastAsia="Times New Roman" w:cs="Tahoma"/>
                <w:i/>
                <w:iCs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Plan van aanpak vergewisplicht toetsen op invulling V&amp;G-proces bij opdrachtnemers.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52F53546" w14:textId="0441A5AB">
            <w:pPr>
              <w:rPr>
                <w:rFonts w:eastAsia="Times New Roman" w:cs="Tahoma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Je kunt het plan gefaseerd verder uitwerken als dat beter past bij je proces. Deze stap komt daarom meerdere keren terug in dit Stappenplan V&amp;G.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B566A5" w:rsidRPr="00DB1C37" w:rsidP="00B566A5" w14:paraId="39DBA22C" w14:textId="104AF813">
            <w:pPr>
              <w:rPr>
                <w:rFonts w:eastAsia="Times New Roman" w:cs="Tahoma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4741277B" w14:textId="6CE94E22">
            <w:pPr>
              <w:rPr>
                <w:rFonts w:eastAsia="Times New Roman" w:cs="Tahoma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B566A5" w:rsidRPr="00DB1C37" w:rsidP="00B566A5" w14:paraId="47EE6B12" w14:textId="1663DB69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082CF796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63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EA2369" w:rsidRPr="00DB1C37" w:rsidP="00EA2369" w14:paraId="4EF2AA80" w14:textId="6D0D42C2">
            <w:pPr>
              <w:pStyle w:val="Heading3"/>
              <w:framePr w:hSpace="0" w:wrap="auto" w:vAnchor="margin" w:xAlign="left" w:yAlign="inline"/>
              <w:suppressOverlap w:val="0"/>
            </w:pPr>
            <w:bookmarkStart w:id="30" w:name="_Toc235090912"/>
            <w:r w:rsidRPr="00DB1C37">
              <w:t>Stap 24: V&amp;G in de aanbestedingen en gunning</w:t>
            </w:r>
            <w:bookmarkEnd w:id="30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FD2413" w:rsidP="00EA2369" w14:paraId="71E9EE93" w14:textId="77777777">
            <w:pPr>
              <w:rPr>
                <w:b/>
                <w:bCs/>
                <w:color w:val="auto"/>
                <w:sz w:val="16"/>
                <w:szCs w:val="16"/>
              </w:rPr>
            </w:pPr>
            <w:r w:rsidRPr="00FD2413">
              <w:rPr>
                <w:b/>
                <w:bCs/>
                <w:color w:val="auto"/>
                <w:sz w:val="16"/>
                <w:szCs w:val="16"/>
              </w:rPr>
              <w:t>Dialooggesprek over Veiligheid &amp; Gezondheid:</w:t>
            </w:r>
          </w:p>
          <w:p w:rsidR="00EA2369" w:rsidRPr="00FD2413" w:rsidP="00EA2369" w14:paraId="36725F7C" w14:textId="1EB32B1F">
            <w:pPr>
              <w:rPr>
                <w:color w:val="auto"/>
                <w:sz w:val="16"/>
                <w:szCs w:val="16"/>
              </w:rPr>
            </w:pPr>
            <w:r w:rsidRPr="00FD2413">
              <w:rPr>
                <w:color w:val="auto"/>
                <w:sz w:val="16"/>
                <w:szCs w:val="16"/>
              </w:rPr>
              <w:t xml:space="preserve">Organiseer een gesprek om te begrijpen hoe de Opdrachtnemer veiligheid beheerst tijdens de </w:t>
            </w:r>
            <w:r w:rsidR="004105E2">
              <w:rPr>
                <w:color w:val="auto"/>
                <w:sz w:val="16"/>
                <w:szCs w:val="16"/>
              </w:rPr>
              <w:t>Uitwerkingsfase</w:t>
            </w:r>
            <w:r w:rsidRPr="00FD2413">
              <w:rPr>
                <w:color w:val="auto"/>
                <w:sz w:val="16"/>
                <w:szCs w:val="16"/>
              </w:rPr>
              <w:t xml:space="preserve"> en eventueel opvolgende fases. De Opdrachtnemer kan een presentatie geven of een plan indienen.</w:t>
            </w:r>
            <w:r>
              <w:rPr>
                <w:color w:val="auto"/>
                <w:sz w:val="16"/>
                <w:szCs w:val="16"/>
              </w:rPr>
              <w:br/>
              <w:t>óf</w:t>
            </w:r>
            <w:r>
              <w:rPr>
                <w:color w:val="auto"/>
                <w:sz w:val="16"/>
                <w:szCs w:val="16"/>
              </w:rPr>
              <w:br/>
            </w:r>
            <w:r w:rsidRPr="00FD2413">
              <w:rPr>
                <w:b/>
                <w:bCs/>
                <w:color w:val="auto"/>
                <w:sz w:val="16"/>
                <w:szCs w:val="16"/>
              </w:rPr>
              <w:t>V&amp;G-criteria in Gunningscriteria</w:t>
            </w:r>
          </w:p>
          <w:p w:rsidR="00EA2369" w:rsidRPr="00DB1C37" w:rsidP="00EA2369" w14:paraId="4E83BF19" w14:textId="63BC4001">
            <w:pPr>
              <w:rPr>
                <w:rFonts w:eastAsia="Times New Roman" w:cs="Tahoma"/>
                <w:i/>
                <w:iCs/>
                <w:sz w:val="16"/>
                <w:szCs w:val="16"/>
              </w:rPr>
            </w:pPr>
            <w:r w:rsidRPr="00FD2413">
              <w:rPr>
                <w:color w:val="auto"/>
                <w:sz w:val="16"/>
                <w:szCs w:val="16"/>
              </w:rPr>
              <w:t>Overweeg om Veiligheid &amp; Gezondheid op te nemen in de gunningscriteria.</w:t>
            </w:r>
            <w:r>
              <w:rPr>
                <w:color w:val="auto"/>
                <w:sz w:val="16"/>
                <w:szCs w:val="16"/>
              </w:rPr>
              <w:br/>
            </w:r>
            <w:r>
              <w:rPr>
                <w:color w:val="auto"/>
                <w:sz w:val="16"/>
                <w:szCs w:val="16"/>
              </w:rPr>
              <w:br/>
            </w:r>
            <w:r w:rsidRPr="00FD2413">
              <w:rPr>
                <w:color w:val="auto"/>
                <w:sz w:val="16"/>
                <w:szCs w:val="16"/>
              </w:rPr>
              <w:t>Vraag bij een inschrijvingsontwerp ook om de onderbouwing van de ontwerpkeuzen met betrekking tot veilig bouwen, inclusief de afweging volgens de arbeidshygiënische strategie.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2F4710AD" w14:textId="6BD63637">
            <w:pPr>
              <w:rPr>
                <w:rFonts w:eastAsia="Times New Roman" w:cs="Tahoma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Uitvoeringsfase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54579A95" w14:textId="271BB709">
            <w:pPr>
              <w:rPr>
                <w:rFonts w:eastAsia="Times New Roman" w:cs="Tahoma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3FD228E2" w14:textId="77777777">
            <w:pPr>
              <w:rPr>
                <w:rFonts w:eastAsia="Times New Roman" w:cs="Tahoma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7C774F5F" w14:textId="62EA17FB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7DB357B4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63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EA2369" w:rsidRPr="00DB1C37" w:rsidP="00EA2369" w14:paraId="34D99912" w14:textId="4199F60F">
            <w:pPr>
              <w:pStyle w:val="Heading3"/>
              <w:framePr w:hSpace="0" w:wrap="auto" w:vAnchor="margin" w:xAlign="left" w:yAlign="inline"/>
              <w:suppressOverlap w:val="0"/>
            </w:pPr>
            <w:bookmarkStart w:id="31" w:name="_Toc235090913"/>
            <w:r w:rsidRPr="00DB1C37">
              <w:t>Stap 25: Overdracht naar de coördinatoren en de uitvoerende partij</w:t>
            </w:r>
            <w:bookmarkEnd w:id="31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1AD22653" w14:textId="47961662">
            <w:pPr>
              <w:rPr>
                <w:rFonts w:eastAsia="Times New Roman" w:cs="Tahoma"/>
                <w:i/>
                <w:iCs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Alle afspraken naar aanleiding van dit overleg zijn vastgelegd en opgeslagen in het project dossier.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0B150F61" w14:textId="38BF9A1D">
            <w:pPr>
              <w:rPr>
                <w:rFonts w:eastAsia="Times New Roman" w:cs="Tahoma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Uitvoeringsfase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41FBABD1" w14:textId="6D49AEB5">
            <w:pPr>
              <w:rPr>
                <w:rFonts w:eastAsia="Times New Roman" w:cs="Tahoma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6EFB57E0" w14:textId="77777777">
            <w:pPr>
              <w:rPr>
                <w:rFonts w:eastAsia="Times New Roman" w:cs="Tahoma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3B671C3E" w14:textId="49A6F23E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2B3125D0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63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EA2369" w:rsidRPr="00DB1C37" w:rsidP="00EA2369" w14:paraId="5AEE61C2" w14:textId="57D7B879">
            <w:pPr>
              <w:pStyle w:val="Heading3"/>
              <w:framePr w:hSpace="0" w:wrap="auto" w:vAnchor="margin" w:xAlign="left" w:yAlign="inline"/>
              <w:suppressOverlap w:val="0"/>
            </w:pPr>
            <w:bookmarkStart w:id="32" w:name="_Toc235090914"/>
            <w:r w:rsidRPr="00DB1C37">
              <w:t>Stap 26: Beoordelen V&amp;G Uitvoeringsfase</w:t>
            </w:r>
            <w:bookmarkEnd w:id="32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P="00EA2369" w14:paraId="6DCEF3CA" w14:textId="77777777">
            <w:pPr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Gecontroleerde, en door de adviseur veiligheid goedgekeurde documenten.</w:t>
            </w:r>
          </w:p>
          <w:p w:rsidR="00EA2369" w:rsidP="00EA2369" w14:paraId="3114A9A9" w14:textId="77777777">
            <w:pPr>
              <w:rPr>
                <w:rFonts w:eastAsia="Times New Roman" w:cs="Tahoma"/>
                <w:sz w:val="16"/>
                <w:szCs w:val="16"/>
              </w:rPr>
            </w:pPr>
          </w:p>
          <w:p w:rsidR="00EA2369" w:rsidRPr="00EA2369" w:rsidP="00EA2369" w14:paraId="2DC047C7" w14:textId="77777777">
            <w:pPr>
              <w:rPr>
                <w:rFonts w:eastAsia="Times New Roman" w:cs="Tahoma"/>
                <w:sz w:val="16"/>
                <w:szCs w:val="16"/>
              </w:rPr>
            </w:pPr>
            <w:r w:rsidRPr="00EA2369">
              <w:rPr>
                <w:rFonts w:eastAsia="Times New Roman" w:cs="Tahoma"/>
                <w:sz w:val="16"/>
                <w:szCs w:val="16"/>
              </w:rPr>
              <w:t>Pas als alle uitvoeringrisico’s aantoonbaar beheerst zijn, mag de uitvoering starten. Maak duidelijke afspraken binnen jouw team en met de uitvoerder over het startmoment.</w:t>
            </w:r>
          </w:p>
          <w:p w:rsidR="00EA2369" w:rsidRPr="00EA2369" w:rsidP="00EA2369" w14:paraId="0404EBFC" w14:textId="77777777">
            <w:pPr>
              <w:rPr>
                <w:rFonts w:eastAsia="Times New Roman" w:cs="Tahoma"/>
                <w:sz w:val="16"/>
                <w:szCs w:val="16"/>
              </w:rPr>
            </w:pPr>
          </w:p>
          <w:p w:rsidR="00EA2369" w:rsidRPr="00EA2369" w:rsidP="00EA2369" w14:paraId="06293D66" w14:textId="4BDDD8B8">
            <w:pPr>
              <w:rPr>
                <w:rFonts w:eastAsia="Times New Roman" w:cs="Tahoma"/>
                <w:sz w:val="16"/>
                <w:szCs w:val="16"/>
              </w:rPr>
            </w:pPr>
            <w:r w:rsidRPr="00EA2369">
              <w:rPr>
                <w:rFonts w:eastAsia="Times New Roman" w:cs="Tahoma"/>
                <w:sz w:val="16"/>
                <w:szCs w:val="16"/>
              </w:rPr>
              <w:t>Let op: bij gefaseerde uitvoering of later ingediende documenten mag een volgende fase of een specifieke klus pas starten nadat bovenstaande stap opnieuw is doorlopen.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7725376F" w14:textId="318E91EB">
            <w:pPr>
              <w:rPr>
                <w:rFonts w:eastAsia="Times New Roman" w:cs="Tahoma"/>
                <w:sz w:val="16"/>
                <w:szCs w:val="16"/>
              </w:rPr>
            </w:pPr>
            <w:r>
              <w:rPr>
                <w:rFonts w:eastAsia="Times New Roman" w:cs="Tahoma"/>
                <w:sz w:val="16"/>
                <w:szCs w:val="16"/>
              </w:rPr>
              <w:t>Uitvoeringsfase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69CCA52B" w14:textId="26436E14">
            <w:pPr>
              <w:rPr>
                <w:rFonts w:eastAsia="Times New Roman" w:cs="Tahoma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Veiligheidscoördinator directe omgeving (OG) / Coördinator ontwerpfase (V&amp;G)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6AE94899" w14:textId="77777777">
            <w:pPr>
              <w:rPr>
                <w:rFonts w:eastAsia="Times New Roman" w:cs="Tahoma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1292F797" w14:textId="24A80A3E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0FEA21E4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63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EA2369" w:rsidRPr="00DB1C37" w:rsidP="00EA2369" w14:paraId="5711F014" w14:textId="0D53D5D6">
            <w:pPr>
              <w:pStyle w:val="Heading3"/>
              <w:framePr w:hSpace="0" w:wrap="auto" w:vAnchor="margin" w:xAlign="left" w:yAlign="inline"/>
              <w:suppressOverlap w:val="0"/>
            </w:pPr>
            <w:bookmarkStart w:id="33" w:name="_Toc235090915"/>
            <w:r w:rsidRPr="00DB1C37">
              <w:t>Stap 27: Meldingen en vergunningen</w:t>
            </w:r>
            <w:bookmarkEnd w:id="33"/>
          </w:p>
          <w:p w:rsidR="00EA2369" w:rsidRPr="00DB1C37" w:rsidP="00EA2369" w14:paraId="1A17D91A" w14:textId="77777777">
            <w:pPr>
              <w:pStyle w:val="Heading3"/>
              <w:framePr w:hSpace="0" w:wrap="auto" w:vAnchor="margin" w:xAlign="left" w:yAlign="inline"/>
              <w:suppressOverlap w:val="0"/>
            </w:pPr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EA2369" w:rsidP="00EA2369" w14:paraId="1FF08407" w14:textId="5A648C05">
            <w:pPr>
              <w:rPr>
                <w:rFonts w:eastAsia="Times New Roman" w:cs="Tahoma"/>
                <w:sz w:val="16"/>
                <w:szCs w:val="16"/>
              </w:rPr>
            </w:pPr>
            <w:r>
              <w:rPr>
                <w:rFonts w:eastAsia="Times New Roman" w:cs="Tahoma"/>
                <w:sz w:val="16"/>
                <w:szCs w:val="16"/>
              </w:rPr>
              <w:t>Melding bouwwerk en sloop-/bouwmelding en/of vergunning beschikbaar en zichtbaar aanwezig.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6905C241" w14:textId="66E288CE">
            <w:pPr>
              <w:rPr>
                <w:rFonts w:eastAsia="Times New Roman" w:cs="Tahoma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Uitvoeringsfase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1CFA1CEB" w14:textId="75DF1CA8">
            <w:pPr>
              <w:rPr>
                <w:rFonts w:eastAsia="Times New Roman" w:cs="Tahoma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42342D07" w14:textId="77777777">
            <w:pPr>
              <w:rPr>
                <w:rFonts w:eastAsia="Times New Roman" w:cs="Tahoma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66B02E39" w14:textId="5D9DBE92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26000D93" w14:textId="77777777" w:rsidTr="004D330F">
        <w:tblPrEx>
          <w:tblW w:w="5074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263"/>
        </w:trPr>
        <w:tc>
          <w:tcPr>
            <w:tcW w:w="140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EA2369" w:rsidRPr="00DB1C37" w:rsidP="00EA2369" w14:paraId="43479097" w14:textId="7C628E89">
            <w:pPr>
              <w:pStyle w:val="Heading3"/>
              <w:framePr w:hSpace="0" w:wrap="auto" w:vAnchor="margin" w:xAlign="left" w:yAlign="inline"/>
              <w:suppressOverlap w:val="0"/>
            </w:pPr>
            <w:bookmarkStart w:id="34" w:name="_Toc235090916"/>
            <w:r w:rsidRPr="00DB1C37">
              <w:t>Stap 28: Documenten opslaan in het projectdossier</w:t>
            </w:r>
            <w:bookmarkEnd w:id="34"/>
          </w:p>
        </w:tc>
        <w:tc>
          <w:tcPr>
            <w:tcW w:w="163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P="00EA2369" w14:paraId="6EA74415" w14:textId="77777777">
            <w:pPr>
              <w:rPr>
                <w:color w:val="auto"/>
                <w:sz w:val="16"/>
                <w:szCs w:val="16"/>
              </w:rPr>
            </w:pPr>
            <w:r w:rsidRPr="004B0FFA">
              <w:rPr>
                <w:color w:val="auto"/>
                <w:sz w:val="16"/>
                <w:szCs w:val="16"/>
              </w:rPr>
              <w:t>Check of de veiligheidsdocumenten zijn getoetst door de Adviseur veiligheid, akkoord zijn bevonden voor de volgende projectfase en of alle documenten, verslagen en toets</w:t>
            </w:r>
            <w:r w:rsidR="00BA5865">
              <w:rPr>
                <w:color w:val="auto"/>
                <w:sz w:val="16"/>
                <w:szCs w:val="16"/>
              </w:rPr>
              <w:t>-</w:t>
            </w:r>
            <w:r w:rsidRPr="004B0FFA">
              <w:rPr>
                <w:color w:val="auto"/>
                <w:sz w:val="16"/>
                <w:szCs w:val="16"/>
              </w:rPr>
              <w:t>bevindingen zijn opgeslagen in het digitale projectdossier</w:t>
            </w:r>
            <w:r w:rsidR="004105E2">
              <w:rPr>
                <w:color w:val="auto"/>
                <w:sz w:val="16"/>
                <w:szCs w:val="16"/>
              </w:rPr>
              <w:t>, namelijk:</w:t>
            </w:r>
          </w:p>
          <w:p w:rsidR="004105E2" w:rsidRPr="004105E2" w:rsidP="004105E2" w14:paraId="21EBD244" w14:textId="77777777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  <w:lang w:val="es-ES"/>
              </w:rPr>
            </w:pPr>
            <w:r w:rsidRPr="004105E2">
              <w:rPr>
                <w:sz w:val="16"/>
                <w:szCs w:val="16"/>
                <w:lang w:val="es-ES"/>
              </w:rPr>
              <w:t>V&amp;G plan (incl. RI&amp;E)</w:t>
            </w:r>
          </w:p>
          <w:p w:rsidR="004105E2" w:rsidP="004105E2" w14:paraId="6F0650B0" w14:textId="77777777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V&amp;G-Dossier</w:t>
            </w:r>
          </w:p>
          <w:p w:rsidR="004105E2" w:rsidRPr="004105E2" w:rsidP="004105E2" w14:paraId="2B82D616" w14:textId="3F7B0F4A">
            <w:pPr>
              <w:pStyle w:val="ListParagraph"/>
              <w:numPr>
                <w:ilvl w:val="0"/>
                <w:numId w:val="45"/>
              </w:numPr>
              <w:rPr>
                <w:sz w:val="16"/>
                <w:szCs w:val="16"/>
              </w:rPr>
            </w:pPr>
            <w:r w:rsidRPr="004105E2">
              <w:rPr>
                <w:sz w:val="16"/>
                <w:szCs w:val="16"/>
              </w:rPr>
              <w:t>Bouw-/</w:t>
            </w:r>
            <w:r w:rsidRPr="004105E2">
              <w:rPr>
                <w:sz w:val="16"/>
                <w:szCs w:val="16"/>
              </w:rPr>
              <w:t>sloopveiligheidsplan</w:t>
            </w:r>
            <w:r w:rsidRPr="004105E2">
              <w:rPr>
                <w:sz w:val="16"/>
                <w:szCs w:val="16"/>
              </w:rPr>
              <w:t xml:space="preserve"> </w:t>
            </w:r>
            <w:r w:rsidRPr="004105E2">
              <w:rPr>
                <w:sz w:val="16"/>
                <w:szCs w:val="16"/>
              </w:rPr>
              <w:t>directe</w:t>
            </w:r>
            <w:r w:rsidRPr="004105E2">
              <w:rPr>
                <w:sz w:val="16"/>
                <w:szCs w:val="16"/>
              </w:rPr>
              <w:t xml:space="preserve"> </w:t>
            </w:r>
            <w:r w:rsidRPr="004105E2">
              <w:rPr>
                <w:sz w:val="16"/>
                <w:szCs w:val="16"/>
              </w:rPr>
              <w:t>omgeving</w:t>
            </w:r>
          </w:p>
        </w:tc>
        <w:tc>
          <w:tcPr>
            <w:tcW w:w="59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555BCCAD" w14:textId="4F792AA3">
            <w:pPr>
              <w:rPr>
                <w:rFonts w:eastAsia="Times New Roman" w:cs="Tahoma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Gedurende gehele  uitvoeringsfase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RPr="00DB1C37" w:rsidP="00EA2369" w14:paraId="3DC7FC03" w14:textId="11D4152C">
            <w:pPr>
              <w:rPr>
                <w:rFonts w:eastAsia="Times New Roman" w:cs="Tahoma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3C1BDFE6" w14:textId="77777777">
            <w:pPr>
              <w:rPr>
                <w:rFonts w:eastAsia="Times New Roman" w:cs="Tahoma"/>
                <w:sz w:val="16"/>
                <w:szCs w:val="16"/>
              </w:rPr>
            </w:pPr>
          </w:p>
        </w:tc>
        <w:tc>
          <w:tcPr>
            <w:tcW w:w="64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EA2369" w:rsidRPr="00DB1C37" w:rsidP="00EA2369" w14:paraId="1469481C" w14:textId="07A4BCE9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</w:tbl>
    <w:p w:rsidR="00B27C59" w:rsidRPr="00DB1C37" w:rsidP="0007646E" w14:paraId="24AA581C" w14:textId="5E74FA51">
      <w:pPr>
        <w:rPr>
          <w:color w:val="00B050"/>
        </w:rPr>
      </w:pPr>
    </w:p>
    <w:p w:rsidR="003F7991" w14:paraId="332A6D4A" w14:textId="77777777">
      <w:pPr>
        <w:spacing w:line="240" w:lineRule="auto"/>
        <w:rPr>
          <w:color w:val="2F5496" w:themeColor="accent1" w:themeShade="BF"/>
          <w:sz w:val="24"/>
          <w:szCs w:val="24"/>
        </w:rPr>
      </w:pPr>
      <w:bookmarkStart w:id="35" w:name="_Toc161129866"/>
      <w:r>
        <w:br w:type="page"/>
      </w:r>
    </w:p>
    <w:p w:rsidR="00B566A5" w:rsidRPr="00DB1C37" w:rsidP="00DB1C37" w14:paraId="0B7758F9" w14:textId="4A1CB4B5">
      <w:pPr>
        <w:pStyle w:val="Heading1"/>
      </w:pPr>
      <w:bookmarkStart w:id="36" w:name="_Toc235090917"/>
      <w:r>
        <w:t>Deel</w:t>
      </w:r>
      <w:r w:rsidRPr="00DB1C37">
        <w:t xml:space="preserve"> </w:t>
      </w:r>
      <w:r w:rsidRPr="00DB1C37">
        <w:t>2: Uitvoeringsfase</w:t>
      </w:r>
      <w:bookmarkEnd w:id="36"/>
    </w:p>
    <w:p w:rsidR="00233086" w:rsidRPr="00DB1C37" w:rsidP="00DB1C37" w14:paraId="16CFCFA1" w14:textId="273D9715">
      <w:pPr>
        <w:pStyle w:val="Heading2"/>
        <w:rPr>
          <w:sz w:val="24"/>
          <w:szCs w:val="24"/>
        </w:rPr>
      </w:pPr>
      <w:bookmarkStart w:id="37" w:name="_Toc235090918"/>
      <w:r>
        <w:rPr>
          <w:sz w:val="24"/>
          <w:szCs w:val="24"/>
        </w:rPr>
        <w:t>Subfase</w:t>
      </w:r>
      <w:r w:rsidRPr="00DB1C37">
        <w:rPr>
          <w:sz w:val="24"/>
          <w:szCs w:val="24"/>
        </w:rPr>
        <w:t xml:space="preserve"> </w:t>
      </w:r>
      <w:r w:rsidRPr="00DB1C37" w:rsidR="003E6476">
        <w:rPr>
          <w:sz w:val="24"/>
          <w:szCs w:val="24"/>
        </w:rPr>
        <w:t>4</w:t>
      </w:r>
      <w:r w:rsidRPr="00DB1C37" w:rsidR="00B452FC">
        <w:rPr>
          <w:sz w:val="24"/>
          <w:szCs w:val="24"/>
        </w:rPr>
        <w:t xml:space="preserve">: </w:t>
      </w:r>
      <w:r w:rsidRPr="00DB1C37" w:rsidR="001007C0">
        <w:rPr>
          <w:sz w:val="24"/>
          <w:szCs w:val="24"/>
        </w:rPr>
        <w:t>Vergewissen in de uitvoeringsfase</w:t>
      </w:r>
      <w:bookmarkEnd w:id="35"/>
      <w:bookmarkEnd w:id="37"/>
    </w:p>
    <w:tbl>
      <w:tblPr>
        <w:tblpPr w:leftFromText="141" w:rightFromText="141" w:vertAnchor="text" w:tblpX="-24" w:tblpY="1"/>
        <w:tblOverlap w:val="never"/>
        <w:tblW w:w="5073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Layout w:type="fixed"/>
        <w:tblCellMar>
          <w:top w:w="30" w:type="dxa"/>
          <w:left w:w="60" w:type="dxa"/>
          <w:bottom w:w="30" w:type="dxa"/>
          <w:right w:w="60" w:type="dxa"/>
        </w:tblCellMar>
        <w:tblLook w:val="04A0"/>
      </w:tblPr>
      <w:tblGrid>
        <w:gridCol w:w="4388"/>
        <w:gridCol w:w="5100"/>
        <w:gridCol w:w="1845"/>
        <w:gridCol w:w="1417"/>
        <w:gridCol w:w="849"/>
        <w:gridCol w:w="2007"/>
      </w:tblGrid>
      <w:tr w14:paraId="0643FF21" w14:textId="77777777" w:rsidTr="004D330F">
        <w:tblPrEx>
          <w:tblW w:w="5073" w:type="pct"/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tblBorders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cantSplit/>
          <w:trHeight w:val="398"/>
          <w:tblHeader/>
        </w:trPr>
        <w:tc>
          <w:tcPr>
            <w:tcW w:w="1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500517" w:rsidRPr="00DB1C37" w:rsidP="00E710C4" w14:paraId="77FE7B32" w14:textId="392C8CAF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Stappenplan</w:t>
            </w:r>
          </w:p>
        </w:tc>
        <w:tc>
          <w:tcPr>
            <w:tcW w:w="16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500517" w:rsidRPr="00DB1C37" w:rsidP="00E710C4" w14:paraId="78C92DE3" w14:textId="46ABC7FF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Middelen/ </w:t>
            </w:r>
            <w:r w:rsidRPr="00DB1C37" w:rsidR="00DE2B52">
              <w:rPr>
                <w:b/>
                <w:bCs/>
                <w:color w:val="000000" w:themeColor="text1"/>
                <w:sz w:val="16"/>
                <w:szCs w:val="16"/>
              </w:rPr>
              <w:t>toets</w:t>
            </w:r>
          </w:p>
          <w:p w:rsidR="00500517" w:rsidRPr="00DB1C37" w:rsidP="00E710C4" w14:paraId="58F26010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500517" w:rsidRPr="00DB1C37" w:rsidP="00E710C4" w14:paraId="655C36BA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Frequentie/</w:t>
            </w:r>
          </w:p>
          <w:p w:rsidR="00500517" w:rsidRPr="00DB1C37" w:rsidP="00E710C4" w14:paraId="1DAC7383" w14:textId="3A7A2E29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Welk</w:t>
            </w: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moment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500517" w:rsidRPr="00DB1C37" w:rsidP="00E710C4" w14:paraId="3750C937" w14:textId="7A7869DF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Uitvoering</w:t>
            </w: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 door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500517" w:rsidRPr="00DB1C37" w:rsidP="00E710C4" w14:paraId="7BD81851" w14:textId="18921588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 xml:space="preserve">Voldoet </w:t>
            </w:r>
          </w:p>
          <w:p w:rsidR="00500517" w:rsidRPr="00DB1C37" w:rsidP="00E710C4" w14:paraId="2C29D051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ja/nee</w:t>
            </w:r>
          </w:p>
        </w:tc>
        <w:tc>
          <w:tcPr>
            <w:tcW w:w="64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2F2F2" w:themeFill="background1" w:themeFillShade="F2"/>
          </w:tcPr>
          <w:p w:rsidR="00500517" w:rsidRPr="00DB1C37" w:rsidP="00E710C4" w14:paraId="4F76C188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Registratie + datum</w:t>
            </w:r>
          </w:p>
          <w:p w:rsidR="0097690B" w:rsidRPr="00DB1C37" w:rsidP="00E710C4" w14:paraId="606E65CB" w14:textId="5D696CBD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b/>
                <w:bCs/>
                <w:color w:val="000000" w:themeColor="text1"/>
                <w:sz w:val="16"/>
                <w:szCs w:val="16"/>
              </w:rPr>
              <w:t>Overleg/document</w:t>
            </w:r>
          </w:p>
        </w:tc>
      </w:tr>
      <w:tr w14:paraId="7D84402B" w14:textId="77777777" w:rsidTr="004D330F">
        <w:tblPrEx>
          <w:tblW w:w="5073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98"/>
        </w:trPr>
        <w:tc>
          <w:tcPr>
            <w:tcW w:w="1406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DB1C37" w:rsidRPr="00DB1C37" w:rsidP="00DB1C37" w14:paraId="64017BC0" w14:textId="320CD46D">
            <w:pPr>
              <w:pStyle w:val="Heading3"/>
              <w:framePr w:hSpace="0" w:wrap="auto" w:vAnchor="margin" w:xAlign="left" w:yAlign="inline"/>
              <w:suppressOverlap w:val="0"/>
              <w:rPr>
                <w:b/>
                <w:bCs/>
                <w:color w:val="000000" w:themeColor="text1"/>
              </w:rPr>
            </w:pPr>
            <w:bookmarkStart w:id="38" w:name="_Toc235090919"/>
            <w:r w:rsidRPr="00DB1C37">
              <w:t>Stap 29: Vergewissen in de uitvoeringsfase</w:t>
            </w:r>
            <w:bookmarkEnd w:id="38"/>
          </w:p>
        </w:tc>
        <w:tc>
          <w:tcPr>
            <w:tcW w:w="163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EA2369" w:rsidP="00EA2369" w14:paraId="1362B762" w14:textId="6128C1B4">
            <w:r w:rsidRPr="00441BCA">
              <w:rPr>
                <w:color w:val="auto"/>
                <w:sz w:val="16"/>
                <w:szCs w:val="16"/>
              </w:rPr>
              <w:t xml:space="preserve">Op basis van het eerder opgestelde Plan van </w:t>
            </w:r>
            <w:r>
              <w:rPr>
                <w:color w:val="auto"/>
                <w:sz w:val="16"/>
                <w:szCs w:val="16"/>
              </w:rPr>
              <w:t>A</w:t>
            </w:r>
            <w:r w:rsidRPr="00441BCA">
              <w:rPr>
                <w:color w:val="auto"/>
                <w:sz w:val="16"/>
                <w:szCs w:val="16"/>
              </w:rPr>
              <w:t>anpak Vergewisplicht</w:t>
            </w:r>
            <w:r>
              <w:rPr>
                <w:color w:val="auto"/>
                <w:sz w:val="16"/>
                <w:szCs w:val="16"/>
              </w:rPr>
              <w:t xml:space="preserve"> stuur je als opdrachtgever op veiligheid en gezondheid,</w:t>
            </w:r>
            <w:r w:rsidR="000433E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toets je de voortgang en sla je de voortgang op in het projectdossier</w:t>
            </w:r>
            <w:r w:rsidR="000433E8">
              <w:rPr>
                <w:color w:val="auto"/>
                <w:sz w:val="16"/>
                <w:szCs w:val="16"/>
              </w:rPr>
              <w:t>.</w:t>
            </w:r>
          </w:p>
          <w:p w:rsidR="00DB1C37" w:rsidRPr="00EA2369" w:rsidP="00DB1C37" w14:paraId="27F55B1B" w14:textId="0D4461A5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EA2369" w:rsidP="00DB1C37" w14:paraId="0AB4D2EF" w14:textId="1C6E9D95">
            <w:pPr>
              <w:rPr>
                <w:color w:val="000000" w:themeColor="text1"/>
                <w:sz w:val="16"/>
                <w:szCs w:val="16"/>
              </w:rPr>
            </w:pPr>
            <w:r w:rsidRPr="00EA2369">
              <w:rPr>
                <w:color w:val="000000" w:themeColor="text1"/>
                <w:sz w:val="16"/>
                <w:szCs w:val="16"/>
              </w:rPr>
              <w:t xml:space="preserve">Zo vaak als nodig/ </w:t>
            </w:r>
            <w:r w:rsidRPr="00EA2369" w:rsidR="000433E8">
              <w:rPr>
                <w:color w:val="000000" w:themeColor="text1"/>
                <w:sz w:val="16"/>
                <w:szCs w:val="16"/>
              </w:rPr>
              <w:t>risico gestuurd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E842B5" w:rsidP="00DB1C37" w14:paraId="560CD02C" w14:textId="0030E523">
            <w:pPr>
              <w:rPr>
                <w:color w:val="000000" w:themeColor="text1"/>
                <w:sz w:val="16"/>
                <w:szCs w:val="16"/>
              </w:rPr>
            </w:pPr>
            <w:r w:rsidRPr="00E842B5">
              <w:rPr>
                <w:color w:val="000000" w:themeColor="text1"/>
                <w:sz w:val="16"/>
                <w:szCs w:val="16"/>
              </w:rPr>
              <w:t>Coördinator ontwerpfase (V&amp;G)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449B0E69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6" w:space="0" w:color="C0C0C0"/>
              <w:left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0B84B79A" w14:textId="7591A6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57EE57D8" w14:textId="77777777" w:rsidTr="004D330F">
        <w:tblPrEx>
          <w:tblW w:w="5073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98"/>
        </w:trPr>
        <w:tc>
          <w:tcPr>
            <w:tcW w:w="1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DB1C37" w:rsidRPr="00DB1C37" w:rsidP="00DB1C37" w14:paraId="7B1966B4" w14:textId="795752ED">
            <w:pPr>
              <w:pStyle w:val="Heading3"/>
              <w:framePr w:hSpace="0" w:wrap="auto" w:vAnchor="margin" w:xAlign="left" w:yAlign="inline"/>
              <w:suppressOverlap w:val="0"/>
              <w:rPr>
                <w:b/>
                <w:bCs/>
                <w:color w:val="000000" w:themeColor="text1"/>
              </w:rPr>
            </w:pPr>
            <w:bookmarkStart w:id="39" w:name="_Toc235090920"/>
            <w:r w:rsidRPr="00DB1C37">
              <w:t>Stap 30: Documenten opslaan in het projectdossier</w:t>
            </w:r>
            <w:bookmarkEnd w:id="39"/>
          </w:p>
        </w:tc>
        <w:tc>
          <w:tcPr>
            <w:tcW w:w="16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0433E8" w:rsidP="00DB1C37" w14:paraId="1885EFC5" w14:textId="0B8C232C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Toets of alle vereiste documenten zijn opgeslagen in het projectdossier.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0433E8" w:rsidP="00DB1C37" w14:paraId="654C0D17" w14:textId="437E9652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Bij elke actualisatie van het V&amp;G plan of projectdocumentatie.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DB1C37" w:rsidP="00DB1C37" w14:paraId="319F11DC" w14:textId="48701A61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3E7CEAFB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594F72A7" w14:textId="36E42D0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0E9FC588" w14:textId="77777777" w:rsidTr="004D330F">
        <w:tblPrEx>
          <w:tblW w:w="5073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98"/>
        </w:trPr>
        <w:tc>
          <w:tcPr>
            <w:tcW w:w="1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DB1C37" w:rsidRPr="00DB1C37" w:rsidP="00DB1C37" w14:paraId="18AAA07B" w14:textId="099421A7">
            <w:pPr>
              <w:pStyle w:val="Heading3"/>
              <w:framePr w:hSpace="0" w:wrap="auto" w:vAnchor="margin" w:xAlign="left" w:yAlign="inline"/>
              <w:suppressOverlap w:val="0"/>
            </w:pPr>
            <w:bookmarkStart w:id="40" w:name="_Toc235090921"/>
            <w:r w:rsidRPr="00DB1C37">
              <w:t>Stap 31: Overdracht V&amp;G-dossier aan beheerder/eigenaar</w:t>
            </w:r>
            <w:bookmarkEnd w:id="40"/>
          </w:p>
        </w:tc>
        <w:tc>
          <w:tcPr>
            <w:tcW w:w="16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0433E8" w:rsidP="00DB1C37" w14:paraId="64DB3E90" w14:textId="28E3F739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Zorg dat het V&amp;G dossier volledig is bijgewerkt voordat de overdracht plaatsvindt.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0433E8" w:rsidP="00DB1C37" w14:paraId="49FBF6C6" w14:textId="28801F91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Uitvoeringsfase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DB1C37" w:rsidP="00DB1C37" w14:paraId="6236E950" w14:textId="0FB0E664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6FA184AA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226B6F76" w14:textId="2B14E5FA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  <w:tr w14:paraId="091B148B" w14:textId="77777777" w:rsidTr="004D330F">
        <w:tblPrEx>
          <w:tblW w:w="5073" w:type="pct"/>
          <w:tblLayout w:type="fixed"/>
          <w:tblCellMar>
            <w:top w:w="30" w:type="dxa"/>
            <w:left w:w="60" w:type="dxa"/>
            <w:bottom w:w="30" w:type="dxa"/>
            <w:right w:w="60" w:type="dxa"/>
          </w:tblCellMar>
          <w:tblLook w:val="04A0"/>
        </w:tblPrEx>
        <w:trPr>
          <w:trHeight w:val="398"/>
        </w:trPr>
        <w:tc>
          <w:tcPr>
            <w:tcW w:w="1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</w:tcPr>
          <w:p w:rsidR="00DB1C37" w:rsidRPr="00DB1C37" w:rsidP="00DB1C37" w14:paraId="1D6E6090" w14:textId="46B8ABE7">
            <w:pPr>
              <w:pStyle w:val="Heading3"/>
              <w:framePr w:hSpace="0" w:wrap="auto" w:vAnchor="margin" w:xAlign="left" w:yAlign="inline"/>
              <w:suppressOverlap w:val="0"/>
            </w:pPr>
            <w:bookmarkStart w:id="41" w:name="_Toc235090922"/>
            <w:r w:rsidRPr="00DB1C37">
              <w:t>Stap 32: Risicobeheersing in de nazorgfase</w:t>
            </w:r>
            <w:bookmarkEnd w:id="41"/>
          </w:p>
        </w:tc>
        <w:tc>
          <w:tcPr>
            <w:tcW w:w="163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0433E8" w:rsidP="00DB1C37" w14:paraId="2E7B25C4" w14:textId="6A8DAA5D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Leg ook in de nazorgfase de V&amp;G risico’s en beheersmaatregelen vast in een V&amp;G plan. Extra aandacht is nodig voor de gebruiker indien het bouwwerk al in gebruik is genomen.</w:t>
            </w:r>
          </w:p>
        </w:tc>
        <w:tc>
          <w:tcPr>
            <w:tcW w:w="5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0433E8" w:rsidP="00DB1C37" w14:paraId="4564A58C" w14:textId="7ACBBF51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Indien nodig tijdens nazorgfase</w:t>
            </w:r>
          </w:p>
        </w:tc>
        <w:tc>
          <w:tcPr>
            <w:tcW w:w="4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BE5D5" w:themeFill="accent2" w:themeFillTint="33"/>
          </w:tcPr>
          <w:p w:rsidR="00DB1C37" w:rsidRPr="00DB1C37" w:rsidP="00DB1C37" w14:paraId="412FC16E" w14:textId="10833411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Projectmanager/-leider</w:t>
            </w:r>
          </w:p>
        </w:tc>
        <w:tc>
          <w:tcPr>
            <w:tcW w:w="2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601C5D12" w14:textId="77777777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2EFD9" w:themeFill="accent6" w:themeFillTint="33"/>
          </w:tcPr>
          <w:p w:rsidR="00DB1C37" w:rsidRPr="00DB1C37" w:rsidP="00DB1C37" w14:paraId="3B2B59A6" w14:textId="5BC78302">
            <w:pPr>
              <w:rPr>
                <w:color w:val="auto"/>
                <w:sz w:val="16"/>
                <w:szCs w:val="16"/>
              </w:rPr>
            </w:pPr>
            <w:r w:rsidRPr="00DB1C37">
              <w:rPr>
                <w:color w:val="auto"/>
                <w:sz w:val="16"/>
                <w:szCs w:val="16"/>
              </w:rPr>
              <w:t>&lt;Dag/maand/jaar&gt; uitvoering actie</w:t>
            </w:r>
          </w:p>
        </w:tc>
      </w:tr>
    </w:tbl>
    <w:p w:rsidR="00946C20" w:rsidRPr="00DB1C37" w:rsidP="000433E8" w14:paraId="282C4EF6" w14:textId="1FCCD211">
      <w:pPr>
        <w:spacing w:line="240" w:lineRule="auto"/>
      </w:pPr>
    </w:p>
    <w:sectPr w:rsidSect="006D3E11">
      <w:headerReference w:type="default" r:id="rId5"/>
      <w:footerReference w:type="default" r:id="rId6"/>
      <w:headerReference w:type="first" r:id="rId7"/>
      <w:footerReference w:type="first" r:id="rId8"/>
      <w:pgSz w:w="16837" w:h="11905" w:orient="landscape"/>
      <w:pgMar w:top="720" w:right="720" w:bottom="720" w:left="720" w:header="1020" w:footer="454" w:gutter="0"/>
      <w:cols w:space="708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 3 of 9 Extend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-80770695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387444" w:rsidP="00682B55" w14:paraId="27C739FA" w14:textId="79E56BFB">
            <w:pPr>
              <w:pStyle w:val="Footer"/>
              <w:jc w:val="right"/>
            </w:pPr>
            <w:r w:rsidRPr="00682B55">
              <w:rPr>
                <w:sz w:val="13"/>
                <w:szCs w:val="13"/>
              </w:rPr>
              <w:t xml:space="preserve">Pagina </w:t>
            </w:r>
            <w:r w:rsidRPr="00682B55">
              <w:rPr>
                <w:b/>
                <w:bCs/>
                <w:sz w:val="13"/>
                <w:szCs w:val="13"/>
              </w:rPr>
              <w:fldChar w:fldCharType="begin"/>
            </w:r>
            <w:r w:rsidRPr="00682B55">
              <w:rPr>
                <w:b/>
                <w:bCs/>
                <w:sz w:val="13"/>
                <w:szCs w:val="13"/>
              </w:rPr>
              <w:instrText>PAGE</w:instrText>
            </w:r>
            <w:r w:rsidRPr="00682B55">
              <w:rPr>
                <w:b/>
                <w:bCs/>
                <w:sz w:val="13"/>
                <w:szCs w:val="13"/>
              </w:rPr>
              <w:fldChar w:fldCharType="separate"/>
            </w:r>
            <w:r w:rsidRPr="00682B55">
              <w:rPr>
                <w:b/>
                <w:bCs/>
                <w:sz w:val="13"/>
                <w:szCs w:val="13"/>
              </w:rPr>
              <w:t>2</w:t>
            </w:r>
            <w:r w:rsidRPr="00682B55">
              <w:rPr>
                <w:b/>
                <w:bCs/>
                <w:sz w:val="13"/>
                <w:szCs w:val="13"/>
              </w:rPr>
              <w:fldChar w:fldCharType="end"/>
            </w:r>
            <w:r w:rsidRPr="00682B55">
              <w:rPr>
                <w:sz w:val="13"/>
                <w:szCs w:val="13"/>
              </w:rPr>
              <w:t xml:space="preserve"> van </w:t>
            </w:r>
            <w:r w:rsidRPr="00682B55">
              <w:rPr>
                <w:b/>
                <w:bCs/>
                <w:sz w:val="13"/>
                <w:szCs w:val="13"/>
              </w:rPr>
              <w:fldChar w:fldCharType="begin"/>
            </w:r>
            <w:r w:rsidRPr="00682B55">
              <w:rPr>
                <w:b/>
                <w:bCs/>
                <w:sz w:val="13"/>
                <w:szCs w:val="13"/>
              </w:rPr>
              <w:instrText>NUMPAGES</w:instrText>
            </w:r>
            <w:r w:rsidRPr="00682B55">
              <w:rPr>
                <w:b/>
                <w:bCs/>
                <w:sz w:val="13"/>
                <w:szCs w:val="13"/>
              </w:rPr>
              <w:fldChar w:fldCharType="separate"/>
            </w:r>
            <w:r w:rsidRPr="00682B55">
              <w:rPr>
                <w:b/>
                <w:bCs/>
                <w:sz w:val="13"/>
                <w:szCs w:val="13"/>
              </w:rPr>
              <w:t>2</w:t>
            </w:r>
            <w:r w:rsidRPr="00682B55">
              <w:rPr>
                <w:b/>
                <w:bCs/>
                <w:sz w:val="13"/>
                <w:szCs w:val="13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2586A" w14:paraId="5BA06CA8" w14:textId="77777777">
    <w:pPr>
      <w:pStyle w:val="MarginlessContainer"/>
      <w:spacing w:after="1149" w:line="14" w:lineRule="exac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2586A" w:rsidP="00962597" w14:paraId="7A70E754" w14:textId="60B9C069">
    <w:pPr>
      <w:pStyle w:val="MarginlessContain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2044700</wp:posOffset>
              </wp:positionH>
              <wp:positionV relativeFrom="page">
                <wp:posOffset>248285</wp:posOffset>
              </wp:positionV>
              <wp:extent cx="4857750" cy="266700"/>
              <wp:effectExtent l="0" t="0" r="0" b="0"/>
              <wp:wrapNone/>
              <wp:docPr id="8" name="Koptekst Rapport p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4857750" cy="2667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2586A" w14:textId="3F850E52">
                          <w:pPr>
                            <w:pStyle w:val="Verdana65"/>
                          </w:pPr>
                          <w:r>
                            <w:t>Plan van aanpak Vergewisplicht</w:t>
                          </w:r>
                          <w:r w:rsidR="001007C0">
                            <w:t xml:space="preserve"> | </w:t>
                          </w:r>
                          <w:sdt>
                            <w:sdtPr>
                              <w:id w:val="-1855412968"/>
                              <w:date w:fullDate="2026-07-16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EE284C">
                                <w:t>16 juli 2026</w:t>
                              </w:r>
                            </w:sdtContent>
                          </w:sdt>
                          <w:r>
                            <w:t xml:space="preserve"> 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Koptekst Rapport p2" o:spid="_x0000_s2049" type="#_x0000_t202" style="width:382.5pt;height:21pt;margin-top:19.55pt;margin-left:161pt;mso-position-horizontal-relative:page;mso-position-vertical-relative:page;mso-wrap-distance-bottom:0;mso-wrap-distance-left:0;mso-wrap-distance-right:0;mso-wrap-distance-top:0;mso-wrap-style:square;position:absolute;v-text-anchor:top;visibility:visible;z-index:251659264" filled="f" stroked="f">
              <v:textbox inset="0,0,0,0">
                <w:txbxContent>
                  <w:p w:rsidR="0082586A" w14:paraId="2EC8F163" w14:textId="3F850E52">
                    <w:pPr>
                      <w:pStyle w:val="Verdana65"/>
                    </w:pPr>
                    <w:r>
                      <w:t>Plan van aanpak Vergewisplicht</w:t>
                    </w:r>
                    <w:r w:rsidR="001007C0">
                      <w:t xml:space="preserve"> | </w:t>
                    </w:r>
                    <w:sdt>
                      <w:sdtPr>
                        <w:id w:val="912815210"/>
                        <w:date w:fullDate="2026-07-16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Content>
                        <w:r w:rsidR="00EE284C">
                          <w:t>16 juli 2026</w:t>
                        </w:r>
                      </w:sdtContent>
                    </w:sdt>
                    <w:r>
                      <w:t xml:space="preserve"> 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1" layoutInCell="1" allowOverlap="1">
              <wp:simplePos x="0" y="0"/>
              <wp:positionH relativeFrom="page">
                <wp:posOffset>2019935</wp:posOffset>
              </wp:positionH>
              <wp:positionV relativeFrom="page">
                <wp:posOffset>10204450</wp:posOffset>
              </wp:positionV>
              <wp:extent cx="3809365" cy="180975"/>
              <wp:effectExtent l="0" t="0" r="0" b="0"/>
              <wp:wrapNone/>
              <wp:docPr id="9" name="Region 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809365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B24EF" w14:textId="77777777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Region 9" o:spid="_x0000_s2050" type="#_x0000_t202" style="width:299.95pt;height:14.25pt;margin-top:803.5pt;margin-left:159.05pt;mso-position-horizontal-relative:page;mso-position-vertical-relative:page;mso-wrap-distance-bottom:0;mso-wrap-distance-left:0;mso-wrap-distance-right:0;mso-wrap-distance-top:0;mso-wrap-style:square;position:absolute;v-text-anchor:top;visibility:visible;z-index:251661312" filled="f" stroked="f">
              <v:textbox inset="0,0,0,0">
                <w:txbxContent>
                  <w:p w:rsidR="006B24EF" w14:paraId="73B5CA37" w14:textId="77777777"/>
                </w:txbxContent>
              </v:textbox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0" locked="1" layoutInCell="1" allowOverlap="1">
              <wp:simplePos x="0" y="0"/>
              <wp:positionH relativeFrom="page">
                <wp:posOffset>5943600</wp:posOffset>
              </wp:positionH>
              <wp:positionV relativeFrom="page">
                <wp:posOffset>10223500</wp:posOffset>
              </wp:positionV>
              <wp:extent cx="990600" cy="161925"/>
              <wp:effectExtent l="0" t="0" r="0" b="0"/>
              <wp:wrapNone/>
              <wp:docPr id="10" name="Region 1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990600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2586A" w14:textId="77777777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D31D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4D31D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Region 10" o:spid="_x0000_s2051" type="#_x0000_t202" style="width:78pt;height:12.75pt;margin-top:805pt;margin-left:468pt;mso-position-horizontal-relative:page;mso-position-vertical-relative:page;mso-wrap-distance-bottom:0;mso-wrap-distance-left:0;mso-wrap-distance-right:0;mso-wrap-distance-top:0;mso-wrap-style:square;position:absolute;v-text-anchor:top;visibility:visible;z-index:251663360" filled="f" stroked="f">
              <v:textbox inset="0,0,0,0">
                <w:txbxContent>
                  <w:p w:rsidR="0082586A" w14:paraId="5B452634" w14:textId="77777777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D31D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4D31D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2586A" w14:paraId="2206351F" w14:textId="0257209A">
    <w:pPr>
      <w:pStyle w:val="MarginlessContainer"/>
      <w:spacing w:after="7417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1" layoutInCell="1" allowOverlap="1">
              <wp:simplePos x="0" y="0"/>
              <wp:positionH relativeFrom="page">
                <wp:posOffset>2044700</wp:posOffset>
              </wp:positionH>
              <wp:positionV relativeFrom="page">
                <wp:posOffset>2379345</wp:posOffset>
              </wp:positionV>
              <wp:extent cx="3527425" cy="212090"/>
              <wp:effectExtent l="0" t="0" r="0" b="0"/>
              <wp:wrapNone/>
              <wp:docPr id="1" name="Rubricering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527425" cy="212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B24EF" w14:textId="77777777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ubricering" o:spid="_x0000_s2052" type="#_x0000_t202" style="width:277.75pt;height:16.7pt;margin-top:187.35pt;margin-left:161pt;mso-position-horizontal-relative:page;mso-position-vertical-relative:page;mso-wrap-distance-bottom:0;mso-wrap-distance-left:0;mso-wrap-distance-right:0;mso-wrap-distance-top:0;mso-wrap-style:square;position:absolute;v-text-anchor:top;visibility:visible;z-index:251665408" filled="f" stroked="f">
              <v:textbox inset="0,0,0,0">
                <w:txbxContent>
                  <w:p w:rsidR="006B24EF" w14:paraId="157B3D87" w14:textId="77777777"/>
                </w:txbxContent>
              </v:textbox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6432" behindDoc="0" locked="1" layoutInCell="1" allowOverlap="1">
              <wp:simplePos x="0" y="0"/>
              <wp:positionH relativeFrom="page">
                <wp:posOffset>2042160</wp:posOffset>
              </wp:positionH>
              <wp:positionV relativeFrom="page">
                <wp:posOffset>3467100</wp:posOffset>
              </wp:positionV>
              <wp:extent cx="5355590" cy="1816735"/>
              <wp:effectExtent l="0" t="0" r="0" b="0"/>
              <wp:wrapNone/>
              <wp:docPr id="2" name="Datum en status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5355590" cy="18167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tbl>
                          <w:tblPr>
                            <w:tblW w:w="10065" w:type="dxa"/>
                            <w:tblLayout w:type="fixed"/>
                            <w:tblLook w:val="07E0"/>
                          </w:tblPr>
                          <w:tblGrid>
                            <w:gridCol w:w="1985"/>
                            <w:gridCol w:w="2835"/>
                            <w:gridCol w:w="1134"/>
                            <w:gridCol w:w="4111"/>
                          </w:tblGrid>
                          <w:tr w14:paraId="3E0D8FCA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142"/>
                            </w:trPr>
                            <w:tc>
                              <w:tcPr>
                                <w:tcW w:w="10065" w:type="dxa"/>
                                <w:gridSpan w:val="4"/>
                              </w:tcPr>
                              <w:p w:rsidR="00304AC4" w:rsidRPr="00304AC4" w14:textId="509B8B3F">
                                <w:pPr>
                                  <w:pStyle w:val="StandaardVerdana12"/>
                                  <w:rPr>
                                    <w:color w:val="0070C0"/>
                                    <w:sz w:val="20"/>
                                    <w:szCs w:val="20"/>
                                  </w:rPr>
                                </w:pPr>
                                <w:r w:rsidRPr="00304AC4">
                                  <w:rPr>
                                    <w:sz w:val="20"/>
                                    <w:szCs w:val="20"/>
                                  </w:rPr>
                                  <w:t>Naam project:</w:t>
                                </w:r>
                              </w:p>
                            </w:tc>
                          </w:tr>
                          <w:tr w14:paraId="5B8CEE51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109"/>
                            </w:trPr>
                            <w:tc>
                              <w:tcPr>
                                <w:tcW w:w="10065" w:type="dxa"/>
                                <w:gridSpan w:val="4"/>
                              </w:tcPr>
                              <w:p w:rsidR="00304AC4" w:rsidRPr="00241DC2" w:rsidP="00304AC4" w14:textId="418C2D4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sz w:val="20"/>
                                    <w:szCs w:val="20"/>
                                  </w:rPr>
                                  <w:t xml:space="preserve">Projectnummer: </w:t>
                                </w:r>
                              </w:p>
                            </w:tc>
                          </w:tr>
                          <w:tr w14:paraId="74DAC9C4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109"/>
                            </w:trPr>
                            <w:tc>
                              <w:tcPr>
                                <w:tcW w:w="10065" w:type="dxa"/>
                                <w:gridSpan w:val="4"/>
                              </w:tcPr>
                              <w:p w:rsidR="00241DC2" w:rsidP="00304AC4" w14:textId="77777777"/>
                            </w:tc>
                          </w:tr>
                          <w:tr w14:paraId="0499C14D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155"/>
                            </w:trPr>
                            <w:tc>
                              <w:tcPr>
                                <w:tcW w:w="1985" w:type="dxa"/>
                              </w:tcPr>
                              <w:p w:rsidR="0082586A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sz w:val="20"/>
                                    <w:szCs w:val="20"/>
                                  </w:rPr>
                                  <w:t xml:space="preserve">Versie </w:t>
                                </w:r>
                              </w:p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82586A" w:rsidRPr="00241DC2" w14:textId="2E2FCE18">
                                <w:pPr>
                                  <w:rPr>
                                    <w:color w:val="4472C4" w:themeColor="accent1"/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color w:val="4472C4" w:themeColor="accent1"/>
                                    <w:sz w:val="20"/>
                                    <w:szCs w:val="20"/>
                                  </w:rPr>
                                  <w:t>CONCEPT</w:t>
                                </w:r>
                                <w:r w:rsidRPr="00241DC2" w:rsidR="001007C0">
                                  <w:rPr>
                                    <w:color w:val="4472C4" w:themeColor="accent1"/>
                                    <w:sz w:val="20"/>
                                    <w:szCs w:val="20"/>
                                  </w:rPr>
                                  <w:t xml:space="preserve"> versienr</w:t>
                                </w:r>
                                <w:r w:rsidRPr="00241DC2">
                                  <w:rPr>
                                    <w:color w:val="4472C4" w:themeColor="accent1"/>
                                    <w:sz w:val="20"/>
                                    <w:szCs w:val="20"/>
                                  </w:rPr>
                                  <w:t>. 0.1</w:t>
                                </w:r>
                              </w:p>
                            </w:tc>
                          </w:tr>
                          <w:tr w14:paraId="31E6DB41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82586A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sz w:val="20"/>
                                    <w:szCs w:val="20"/>
                                  </w:rPr>
                                  <w:t>Datum</w:t>
                                </w:r>
                              </w:p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82586A" w:rsidRPr="00241DC2" w14:textId="77777777">
                                <w:pPr>
                                  <w:pStyle w:val="Gegevensdocument"/>
                                  <w:rPr>
                                    <w:color w:val="4472C4" w:themeColor="accent1"/>
                                    <w:sz w:val="20"/>
                                    <w:szCs w:val="20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20"/>
                                      <w:szCs w:val="20"/>
                                    </w:rPr>
                                    <w:id w:val="-300609969"/>
                                    <w:date w:fullDate="2023-02-01T00:00:00Z">
                                      <w:dateFormat w:val="d MMMM yyyy"/>
                                      <w:lid w:val="nl-NL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r w:rsidRPr="00241DC2" w:rsidR="001007C0">
                                      <w:rPr>
                                        <w:color w:val="4472C4" w:themeColor="accent1"/>
                                        <w:sz w:val="20"/>
                                        <w:szCs w:val="20"/>
                                      </w:rPr>
                                      <w:t>1 februari 2023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14:paraId="7A4CE46E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82586A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sz w:val="20"/>
                                    <w:szCs w:val="20"/>
                                  </w:rPr>
                                  <w:t>Status</w:t>
                                </w:r>
                              </w:p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82586A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14:paraId="3AD0C4CE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241DC2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241DC2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14:paraId="086E9FA7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241DC2" w:rsidRPr="00241DC2" w14:textId="02EC72F0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sz w:val="20"/>
                                    <w:szCs w:val="20"/>
                                  </w:rPr>
                                  <w:t>Contactpersoon</w:t>
                                </w:r>
                              </w:p>
                            </w:tc>
                            <w:tc>
                              <w:tcPr>
                                <w:tcW w:w="2835" w:type="dxa"/>
                              </w:tcPr>
                              <w:p w:rsidR="00241DC2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:rsidR="00241DC2" w:rsidRPr="00241DC2" w14:textId="22C9858B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sz w:val="20"/>
                                    <w:szCs w:val="20"/>
                                  </w:rPr>
                                  <w:t xml:space="preserve">Functie </w:t>
                                </w:r>
                              </w:p>
                            </w:tc>
                            <w:tc>
                              <w:tcPr>
                                <w:tcW w:w="4111" w:type="dxa"/>
                              </w:tcPr>
                              <w:p w:rsidR="00241DC2" w:rsidRPr="00241DC2" w14:textId="127462A1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14:paraId="37B87326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241DC2" w:rsidRPr="00241DC2" w14:textId="65C4D77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241DC2">
                                  <w:rPr>
                                    <w:sz w:val="20"/>
                                    <w:szCs w:val="20"/>
                                  </w:rPr>
                                  <w:t>Auteur</w:t>
                                </w:r>
                              </w:p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241DC2" w:rsidRPr="00241DC2" w14:textId="7777777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14:paraId="52D9C5BC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241DC2" w14:textId="77777777"/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241DC2" w14:textId="77777777"/>
                            </w:tc>
                          </w:tr>
                          <w:tr w14:paraId="31B6D09D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241DC2" w14:textId="77777777"/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241DC2" w14:textId="77777777"/>
                            </w:tc>
                          </w:tr>
                          <w:tr w14:paraId="358C4C70" w14:textId="77777777" w:rsidTr="00241DC2">
                            <w:tblPrEx>
                              <w:tblW w:w="10065" w:type="dxa"/>
                              <w:tblLayout w:type="fixed"/>
                              <w:tblLook w:val="07E0"/>
                            </w:tblPrEx>
                            <w:trPr>
                              <w:trHeight w:val="238"/>
                            </w:trPr>
                            <w:tc>
                              <w:tcPr>
                                <w:tcW w:w="1985" w:type="dxa"/>
                              </w:tcPr>
                              <w:p w:rsidR="00241DC2" w14:textId="77777777"/>
                            </w:tc>
                            <w:tc>
                              <w:tcPr>
                                <w:tcW w:w="8080" w:type="dxa"/>
                                <w:gridSpan w:val="3"/>
                              </w:tcPr>
                              <w:p w:rsidR="00241DC2" w14:textId="77777777"/>
                            </w:tc>
                          </w:tr>
                        </w:tbl>
                        <w:p w:rsidR="006B24EF" w14:textId="77777777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Datum en status" o:spid="_x0000_s2053" type="#_x0000_t202" style="width:421.7pt;height:143.05pt;margin-top:273pt;margin-left:160.8pt;mso-height-percent:0;mso-height-relative:margin;mso-position-horizontal-relative:page;mso-position-vertical-relative:page;mso-width-percent:0;mso-width-relative:margin;mso-wrap-distance-bottom:0;mso-wrap-distance-left:0;mso-wrap-distance-right:0;mso-wrap-distance-top:0;mso-wrap-style:square;position:absolute;v-text-anchor:top;visibility:visible;z-index:251667456" filled="f" stroked="f">
              <v:textbox inset="0,0,0,0">
                <w:txbxContent>
                  <w:tbl>
                    <w:tblPr>
                      <w:tblW w:w="10065" w:type="dxa"/>
                      <w:tblLayout w:type="fixed"/>
                      <w:tblLook w:val="07E0"/>
                    </w:tblPr>
                    <w:tblGrid>
                      <w:gridCol w:w="1985"/>
                      <w:gridCol w:w="2835"/>
                      <w:gridCol w:w="1134"/>
                      <w:gridCol w:w="4111"/>
                    </w:tblGrid>
                    <w:tr w14:paraId="3E0D8FC9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142"/>
                      </w:trPr>
                      <w:tc>
                        <w:tcPr>
                          <w:tcW w:w="10065" w:type="dxa"/>
                          <w:gridSpan w:val="4"/>
                        </w:tcPr>
                        <w:p w:rsidR="00304AC4" w:rsidRPr="00304AC4" w14:paraId="65C1274D" w14:textId="509B8B3F">
                          <w:pPr>
                            <w:pStyle w:val="StandaardVerdana12"/>
                            <w:rPr>
                              <w:color w:val="0070C0"/>
                              <w:sz w:val="20"/>
                              <w:szCs w:val="20"/>
                            </w:rPr>
                          </w:pPr>
                          <w:r w:rsidRPr="00304AC4">
                            <w:rPr>
                              <w:sz w:val="20"/>
                              <w:szCs w:val="20"/>
                            </w:rPr>
                            <w:t>Naam project:</w:t>
                          </w:r>
                        </w:p>
                      </w:tc>
                    </w:tr>
                    <w:tr w14:paraId="5B8CEE50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109"/>
                      </w:trPr>
                      <w:tc>
                        <w:tcPr>
                          <w:tcW w:w="10065" w:type="dxa"/>
                          <w:gridSpan w:val="4"/>
                        </w:tcPr>
                        <w:p w:rsidR="00304AC4" w:rsidRPr="00241DC2" w:rsidP="00304AC4" w14:paraId="3650F9D3" w14:textId="418C2D40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sz w:val="20"/>
                              <w:szCs w:val="20"/>
                            </w:rPr>
                            <w:t xml:space="preserve">Projectnummer: </w:t>
                          </w:r>
                        </w:p>
                      </w:tc>
                    </w:tr>
                    <w:tr w14:paraId="74DAC9C3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109"/>
                      </w:trPr>
                      <w:tc>
                        <w:tcPr>
                          <w:tcW w:w="10065" w:type="dxa"/>
                          <w:gridSpan w:val="4"/>
                        </w:tcPr>
                        <w:p w:rsidR="00241DC2" w:rsidP="00304AC4" w14:paraId="5B44AE2D" w14:textId="77777777"/>
                      </w:tc>
                    </w:tr>
                    <w:tr w14:paraId="0499C14C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155"/>
                      </w:trPr>
                      <w:tc>
                        <w:tcPr>
                          <w:tcW w:w="1985" w:type="dxa"/>
                        </w:tcPr>
                        <w:p w:rsidR="0082586A" w:rsidRPr="00241DC2" w14:paraId="489F6B06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sz w:val="20"/>
                              <w:szCs w:val="20"/>
                            </w:rPr>
                            <w:t xml:space="preserve">Versie </w:t>
                          </w:r>
                        </w:p>
                      </w:tc>
                      <w:tc>
                        <w:tcPr>
                          <w:tcW w:w="8080" w:type="dxa"/>
                          <w:gridSpan w:val="3"/>
                        </w:tcPr>
                        <w:p w:rsidR="0082586A" w:rsidRPr="00241DC2" w14:paraId="26D9979A" w14:textId="2E2FCE18">
                          <w:pPr>
                            <w:rPr>
                              <w:color w:val="4472C4" w:themeColor="accent1"/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color w:val="4472C4" w:themeColor="accent1"/>
                              <w:sz w:val="20"/>
                              <w:szCs w:val="20"/>
                            </w:rPr>
                            <w:t>CONCEPT</w:t>
                          </w:r>
                          <w:r w:rsidRPr="00241DC2" w:rsidR="001007C0">
                            <w:rPr>
                              <w:color w:val="4472C4" w:themeColor="accent1"/>
                              <w:sz w:val="20"/>
                              <w:szCs w:val="20"/>
                            </w:rPr>
                            <w:t xml:space="preserve"> versienr</w:t>
                          </w:r>
                          <w:r w:rsidRPr="00241DC2">
                            <w:rPr>
                              <w:color w:val="4472C4" w:themeColor="accent1"/>
                              <w:sz w:val="20"/>
                              <w:szCs w:val="20"/>
                            </w:rPr>
                            <w:t>. 0.1</w:t>
                          </w:r>
                        </w:p>
                      </w:tc>
                    </w:tr>
                    <w:tr w14:paraId="31E6DB40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82586A" w:rsidRPr="00241DC2" w14:paraId="199925A0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sz w:val="20"/>
                              <w:szCs w:val="20"/>
                            </w:rPr>
                            <w:t>Datum</w:t>
                          </w:r>
                        </w:p>
                      </w:tc>
                      <w:tc>
                        <w:tcPr>
                          <w:tcW w:w="8080" w:type="dxa"/>
                          <w:gridSpan w:val="3"/>
                        </w:tcPr>
                        <w:p w:rsidR="0082586A" w:rsidRPr="00241DC2" w14:paraId="23453AA0" w14:textId="77777777">
                          <w:pPr>
                            <w:pStyle w:val="Gegevensdocument"/>
                            <w:rPr>
                              <w:color w:val="4472C4" w:themeColor="accent1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20"/>
                                <w:szCs w:val="20"/>
                              </w:rPr>
                              <w:id w:val="817028690"/>
                              <w:date w:fullDate="2023-02-01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Pr="00241DC2" w:rsidR="001007C0">
                                <w:rPr>
                                  <w:color w:val="4472C4" w:themeColor="accent1"/>
                                  <w:sz w:val="20"/>
                                  <w:szCs w:val="20"/>
                                </w:rPr>
                                <w:t>1 februari 2023</w:t>
                              </w:r>
                            </w:sdtContent>
                          </w:sdt>
                        </w:p>
                      </w:tc>
                    </w:tr>
                    <w:tr w14:paraId="7A4CE46D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82586A" w:rsidRPr="00241DC2" w14:paraId="0075F8E6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sz w:val="20"/>
                              <w:szCs w:val="20"/>
                            </w:rPr>
                            <w:t>Status</w:t>
                          </w:r>
                        </w:p>
                      </w:tc>
                      <w:tc>
                        <w:tcPr>
                          <w:tcW w:w="8080" w:type="dxa"/>
                          <w:gridSpan w:val="3"/>
                        </w:tcPr>
                        <w:p w:rsidR="0082586A" w:rsidRPr="00241DC2" w14:paraId="48DA5071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14:paraId="3AD0C4CD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241DC2" w:rsidRPr="00241DC2" w14:paraId="292BC09D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080" w:type="dxa"/>
                          <w:gridSpan w:val="3"/>
                        </w:tcPr>
                        <w:p w:rsidR="00241DC2" w:rsidRPr="00241DC2" w14:paraId="0E890D52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14:paraId="086E9FA6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241DC2" w:rsidRPr="00241DC2" w14:paraId="7486B256" w14:textId="02EC72F0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sz w:val="20"/>
                              <w:szCs w:val="20"/>
                            </w:rPr>
                            <w:t>Contactpersoon</w:t>
                          </w:r>
                        </w:p>
                      </w:tc>
                      <w:tc>
                        <w:tcPr>
                          <w:tcW w:w="2835" w:type="dxa"/>
                        </w:tcPr>
                        <w:p w:rsidR="00241DC2" w:rsidRPr="00241DC2" w14:paraId="4D799D88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</w:tcPr>
                        <w:p w:rsidR="00241DC2" w:rsidRPr="00241DC2" w14:paraId="15F881E6" w14:textId="22C9858B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sz w:val="20"/>
                              <w:szCs w:val="20"/>
                            </w:rPr>
                            <w:t xml:space="preserve">Functie </w:t>
                          </w:r>
                        </w:p>
                      </w:tc>
                      <w:tc>
                        <w:tcPr>
                          <w:tcW w:w="4111" w:type="dxa"/>
                        </w:tcPr>
                        <w:p w:rsidR="00241DC2" w:rsidRPr="00241DC2" w14:paraId="6E748DBE" w14:textId="127462A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14:paraId="37B87325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241DC2" w:rsidRPr="00241DC2" w14:paraId="55BABE56" w14:textId="65C4D77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241DC2">
                            <w:rPr>
                              <w:sz w:val="20"/>
                              <w:szCs w:val="20"/>
                            </w:rPr>
                            <w:t>Auteur</w:t>
                          </w:r>
                        </w:p>
                      </w:tc>
                      <w:tc>
                        <w:tcPr>
                          <w:tcW w:w="8080" w:type="dxa"/>
                          <w:gridSpan w:val="3"/>
                        </w:tcPr>
                        <w:p w:rsidR="00241DC2" w:rsidRPr="00241DC2" w14:paraId="7824D2D0" w14:textId="7777777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14:paraId="52D9C5BB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241DC2" w14:paraId="55E5B155" w14:textId="77777777"/>
                      </w:tc>
                      <w:tc>
                        <w:tcPr>
                          <w:tcW w:w="8080" w:type="dxa"/>
                          <w:gridSpan w:val="3"/>
                        </w:tcPr>
                        <w:p w:rsidR="00241DC2" w14:paraId="67D0DDCC" w14:textId="77777777"/>
                      </w:tc>
                    </w:tr>
                    <w:tr w14:paraId="31B6D09C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241DC2" w14:paraId="3B6CA9AD" w14:textId="77777777"/>
                      </w:tc>
                      <w:tc>
                        <w:tcPr>
                          <w:tcW w:w="8080" w:type="dxa"/>
                          <w:gridSpan w:val="3"/>
                        </w:tcPr>
                        <w:p w:rsidR="00241DC2" w14:paraId="52B62BB0" w14:textId="77777777"/>
                      </w:tc>
                    </w:tr>
                    <w:tr w14:paraId="358C4C6F" w14:textId="77777777" w:rsidTr="00241DC2">
                      <w:tblPrEx>
                        <w:tblW w:w="10065" w:type="dxa"/>
                        <w:tblLayout w:type="fixed"/>
                        <w:tblLook w:val="07E0"/>
                      </w:tblPrEx>
                      <w:trPr>
                        <w:trHeight w:val="238"/>
                      </w:trPr>
                      <w:tc>
                        <w:tcPr>
                          <w:tcW w:w="1985" w:type="dxa"/>
                        </w:tcPr>
                        <w:p w:rsidR="00241DC2" w14:paraId="40A1C963" w14:textId="77777777"/>
                      </w:tc>
                      <w:tc>
                        <w:tcPr>
                          <w:tcW w:w="8080" w:type="dxa"/>
                          <w:gridSpan w:val="3"/>
                        </w:tcPr>
                        <w:p w:rsidR="00241DC2" w14:paraId="19B7A6F2" w14:textId="77777777"/>
                      </w:tc>
                    </w:tr>
                  </w:tbl>
                  <w:p w:rsidR="006B24EF" w14:paraId="72E42C0C" w14:textId="77777777"/>
                </w:txbxContent>
              </v:textbox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8480" behindDoc="0" locked="1" layoutInCell="1" allowOverlap="1">
              <wp:simplePos x="0" y="0"/>
              <wp:positionH relativeFrom="page">
                <wp:posOffset>2047875</wp:posOffset>
              </wp:positionH>
              <wp:positionV relativeFrom="page">
                <wp:posOffset>2705100</wp:posOffset>
              </wp:positionV>
              <wp:extent cx="3848100" cy="600075"/>
              <wp:effectExtent l="0" t="0" r="0" b="0"/>
              <wp:wrapNone/>
              <wp:docPr id="3" name="Titel en subtitel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3848100" cy="600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04AC4" w:rsidRPr="00241DC2" w:rsidP="00A71880" w14:textId="77777777">
                          <w:pPr>
                            <w:pStyle w:val="StandaardVerdana12"/>
                            <w:rPr>
                              <w:sz w:val="28"/>
                              <w:szCs w:val="28"/>
                            </w:rPr>
                          </w:pPr>
                          <w:r w:rsidRPr="00241DC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t>Vergewisplan V&amp;G</w:t>
                          </w:r>
                          <w:r w:rsidRPr="00241DC2"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  <w:p w:rsidR="00A71880" w:rsidP="00A71880" w14:textId="6F2398EB">
                          <w:pPr>
                            <w:pStyle w:val="StandaardVerdana12"/>
                          </w:pPr>
                          <w:r w:rsidRPr="00304AC4">
                            <w:rPr>
                              <w:sz w:val="20"/>
                              <w:szCs w:val="20"/>
                            </w:rPr>
                            <w:t xml:space="preserve">(bij </w:t>
                          </w:r>
                          <w:r w:rsidRPr="00304AC4" w:rsidR="00304AC4">
                            <w:rPr>
                              <w:sz w:val="20"/>
                              <w:szCs w:val="20"/>
                            </w:rPr>
                            <w:t>UAV-GC als onderdeel van het Contractbeheersplan</w:t>
                          </w:r>
                          <w:r w:rsidRPr="00304AC4">
                            <w:rPr>
                              <w:sz w:val="20"/>
                              <w:szCs w:val="20"/>
                            </w:rPr>
                            <w:t>)</w:t>
                          </w:r>
                        </w:p>
                        <w:p w:rsidR="0082586A" w14:textId="05395814">
                          <w:pPr>
                            <w:pStyle w:val="StandaardVerdana12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2054" type="#_x0000_t202" style="width:303pt;height:47.25pt;margin-top:213pt;margin-left:161.25pt;mso-height-percent:0;mso-height-relative:margin;mso-position-horizontal-relative:page;mso-position-vertical-relative:page;mso-width-percent:0;mso-width-relative:margin;mso-wrap-distance-bottom:0;mso-wrap-distance-left:0;mso-wrap-distance-right:0;mso-wrap-distance-top:0;mso-wrap-style:square;position:absolute;v-text-anchor:top;visibility:visible;z-index:251669504" filled="f" stroked="f">
              <v:textbox inset="0,0,0,0">
                <w:txbxContent>
                  <w:p w:rsidR="00304AC4" w:rsidRPr="00241DC2" w:rsidP="00A71880" w14:paraId="43AE6A41" w14:textId="77777777">
                    <w:pPr>
                      <w:pStyle w:val="StandaardVerdana12"/>
                      <w:rPr>
                        <w:sz w:val="28"/>
                        <w:szCs w:val="28"/>
                      </w:rPr>
                    </w:pPr>
                    <w:r w:rsidRPr="00241DC2">
                      <w:rPr>
                        <w:b/>
                        <w:bCs/>
                        <w:sz w:val="28"/>
                        <w:szCs w:val="28"/>
                      </w:rPr>
                      <w:t>Vergewisplan V&amp;G</w:t>
                    </w:r>
                    <w:r w:rsidRPr="00241DC2">
                      <w:rPr>
                        <w:sz w:val="28"/>
                        <w:szCs w:val="28"/>
                      </w:rPr>
                      <w:t xml:space="preserve"> </w:t>
                    </w:r>
                  </w:p>
                  <w:p w:rsidR="00A71880" w:rsidP="00A71880" w14:paraId="03F4A1FB" w14:textId="6F2398EB">
                    <w:pPr>
                      <w:pStyle w:val="StandaardVerdana12"/>
                    </w:pPr>
                    <w:r w:rsidRPr="00304AC4">
                      <w:rPr>
                        <w:sz w:val="20"/>
                        <w:szCs w:val="20"/>
                      </w:rPr>
                      <w:t xml:space="preserve">(bij </w:t>
                    </w:r>
                    <w:r w:rsidRPr="00304AC4" w:rsidR="00304AC4">
                      <w:rPr>
                        <w:sz w:val="20"/>
                        <w:szCs w:val="20"/>
                      </w:rPr>
                      <w:t>UAV-GC als onderdeel van het Contractbeheersplan</w:t>
                    </w:r>
                    <w:r w:rsidRPr="00304AC4">
                      <w:rPr>
                        <w:sz w:val="20"/>
                        <w:szCs w:val="20"/>
                      </w:rPr>
                      <w:t>)</w:t>
                    </w:r>
                  </w:p>
                  <w:p w:rsidR="0082586A" w14:paraId="1B0C0080" w14:textId="05395814">
                    <w:pPr>
                      <w:pStyle w:val="StandaardVerdana12"/>
                    </w:pPr>
                    <w:r>
                      <w:t xml:space="preserve"> 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A02BB501"/>
    <w:multiLevelType w:val="multilevel"/>
    <w:tmpl w:val="503BA6E0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B1FD8134"/>
    <w:multiLevelType w:val="multilevel"/>
    <w:tmpl w:val="22822DB3"/>
    <w:name w:val="Overeenkomst comparitienummering"/>
    <w:lvl w:ilvl="0">
      <w:start w:val="1"/>
      <w:numFmt w:val="decimal"/>
      <w:pStyle w:val="Overeenkomstcomparitie"/>
      <w:lvlText w:val="%1."/>
      <w:lvlJc w:val="left"/>
      <w:pPr>
        <w:ind w:left="425" w:hanging="425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B82DC806"/>
    <w:multiLevelType w:val="multilevel"/>
    <w:tmpl w:val="B0389B1E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BD434291"/>
    <w:multiLevelType w:val="multilevel"/>
    <w:tmpl w:val="644129DE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C33B669C"/>
    <w:multiLevelType w:val="multilevel"/>
    <w:tmpl w:val="554CE7B1"/>
    <w:name w:val="Standaard nummering"/>
    <w:lvl w:ilvl="0">
      <w:start w:val="1"/>
      <w:numFmt w:val="decimal"/>
      <w:pStyle w:val="Genummerdeopsomming"/>
      <w:lvlText w:val="%1."/>
      <w:lvlJc w:val="left"/>
      <w:pPr>
        <w:ind w:left="357" w:hanging="357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CBA4A449"/>
    <w:multiLevelType w:val="multilevel"/>
    <w:tmpl w:val="B11D72DC"/>
    <w:name w:val="Overeenkomst artikelnummering"/>
    <w:lvl w:ilvl="0">
      <w:start w:val="1"/>
      <w:numFmt w:val="decimal"/>
      <w:pStyle w:val="Overeenkomstartikeldynamisch"/>
      <w:lvlText w:val="Artikel %1. "/>
      <w:lvlJc w:val="left"/>
      <w:pPr>
        <w:ind w:left="1130" w:hanging="1130"/>
      </w:pPr>
    </w:lvl>
    <w:lvl w:ilvl="1">
      <w:start w:val="1"/>
      <w:numFmt w:val="decimal"/>
      <w:pStyle w:val="Overeenkomstliddynamisch"/>
      <w:lvlText w:val="%2."/>
      <w:lvlJc w:val="left"/>
      <w:pPr>
        <w:ind w:left="425" w:hanging="425"/>
      </w:pPr>
    </w:lvl>
    <w:lvl w:ilvl="2">
      <w:start w:val="1"/>
      <w:numFmt w:val="lowerLetter"/>
      <w:pStyle w:val="Overeenkomstlidabcdynamisch"/>
      <w:lvlText w:val="%3."/>
      <w:lvlJc w:val="left"/>
      <w:pPr>
        <w:ind w:left="827" w:hanging="419"/>
      </w:pPr>
    </w:lvl>
    <w:lvl w:ilvl="3">
      <w:start w:val="1"/>
      <w:numFmt w:val="none"/>
      <w:pStyle w:val="OvereenkomstStreepjedynamisch"/>
      <w:lvlText w:val="-"/>
      <w:lvlJc w:val="left"/>
      <w:pPr>
        <w:ind w:left="357" w:hanging="357"/>
      </w:pPr>
    </w:lvl>
    <w:lvl w:ilvl="4">
      <w:start w:val="1"/>
      <w:numFmt w:val="none"/>
      <w:pStyle w:val="Overeenkomststreepjedynamischinspringen"/>
      <w:lvlText w:val="-"/>
      <w:lvlJc w:val="left"/>
      <w:pPr>
        <w:ind w:left="827" w:hanging="419"/>
      </w:pPr>
    </w:lvl>
    <w:lvl w:ilvl="5">
      <w:start w:val="1"/>
      <w:numFmt w:val="upperRoman"/>
      <w:pStyle w:val="OvereenkomstRomeinsecijfers"/>
      <w:lvlText w:val="%6."/>
      <w:lvlJc w:val="left"/>
      <w:pPr>
        <w:ind w:left="827" w:hanging="419"/>
      </w:pPr>
    </w:lvl>
    <w:lvl w:ilvl="6">
      <w:start w:val="1"/>
      <w:numFmt w:val="decimal"/>
      <w:pStyle w:val="Overeenkomstsublidnummer"/>
      <w:lvlText w:val="%7)"/>
      <w:lvlJc w:val="left"/>
      <w:pPr>
        <w:ind w:left="827" w:hanging="419"/>
      </w:pPr>
    </w:lvl>
    <w:lvl w:ilvl="7">
      <w:start w:val="1"/>
      <w:numFmt w:val="none"/>
      <w:pStyle w:val="Overeenkomstinspringen"/>
      <w:lvlJc w:val="left"/>
      <w:pPr>
        <w:ind w:left="425" w:hanging="425"/>
      </w:pPr>
    </w:lvl>
    <w:lvl w:ilvl="8">
      <w:start w:val="1"/>
      <w:numFmt w:val="bullet"/>
      <w:pStyle w:val="Overeenkomstbullet"/>
      <w:lvlText w:val="●"/>
      <w:lvlJc w:val="left"/>
      <w:pPr>
        <w:ind w:left="827" w:hanging="419"/>
      </w:pPr>
    </w:lvl>
  </w:abstractNum>
  <w:abstractNum w:abstractNumId="6">
    <w:nsid w:val="CD52B822"/>
    <w:multiLevelType w:val="multilevel"/>
    <w:tmpl w:val="2E564D95"/>
    <w:name w:val="Overeenkomst streepje opsommingsteken"/>
    <w:lvl w:ilvl="0">
      <w:start w:val="1"/>
      <w:numFmt w:val="none"/>
      <w:pStyle w:val="Overeenkomststreepjeopsommingstekentegenkantlijn"/>
      <w:lvlText w:val="-"/>
      <w:lvlJc w:val="left"/>
      <w:pPr>
        <w:ind w:left="357" w:hanging="357"/>
      </w:pPr>
    </w:lvl>
    <w:lvl w:ilvl="1">
      <w:start w:val="1"/>
      <w:numFmt w:val="none"/>
      <w:pStyle w:val="Overeenkomststreepjeopsommingstekeninspringen"/>
      <w:lvlText w:val="-"/>
      <w:lvlJc w:val="left"/>
      <w:pPr>
        <w:ind w:left="714" w:hanging="714"/>
      </w:pPr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D1511B40"/>
    <w:multiLevelType w:val="multilevel"/>
    <w:tmpl w:val="C11CEE79"/>
    <w:name w:val="Bijlage_Lid_Artikel_Genummerd"/>
    <w:lvl w:ilvl="0">
      <w:start w:val="0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8">
    <w:nsid w:val="D38E6B76"/>
    <w:multiLevelType w:val="multilevel"/>
    <w:tmpl w:val="05F9C98D"/>
    <w:name w:val="Overeenkomst sectienummering"/>
    <w:lvl w:ilvl="0">
      <w:start w:val="1"/>
      <w:numFmt w:val="upperLetter"/>
      <w:pStyle w:val="Overeenkomstsectiedynamisch"/>
      <w:lvlText w:val="%1."/>
      <w:lvlJc w:val="left"/>
      <w:pPr>
        <w:ind w:left="270" w:hanging="270"/>
      </w:pPr>
    </w:lvl>
    <w:lvl w:ilvl="1">
      <w:start w:val="1"/>
      <w:numFmt w:val="decimal"/>
      <w:pStyle w:val="Overeenkomstsectieliddynamisch"/>
      <w:lvlText w:val="%2."/>
      <w:lvlJc w:val="left"/>
      <w:pPr>
        <w:ind w:left="425" w:hanging="425"/>
      </w:pPr>
    </w:lvl>
    <w:lvl w:ilvl="2">
      <w:start w:val="1"/>
      <w:numFmt w:val="lowerLetter"/>
      <w:pStyle w:val="Overeenkomstsectielidabcdynamisch"/>
      <w:lvlText w:val="%3."/>
      <w:lvlJc w:val="left"/>
      <w:pPr>
        <w:ind w:left="827" w:hanging="419"/>
      </w:pPr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9">
    <w:nsid w:val="E15149F2"/>
    <w:multiLevelType w:val="multilevel"/>
    <w:tmpl w:val="21DE5B6A"/>
    <w:name w:val="Artikelopmaak zonder nummer"/>
    <w:lvl w:ilvl="0">
      <w:start w:val="1"/>
      <w:numFmt w:val="decimal"/>
      <w:lvlJc w:val="left"/>
      <w:pPr>
        <w:ind w:left="1140" w:hanging="1140"/>
      </w:pPr>
    </w:lvl>
    <w:lvl w:ilvl="1">
      <w:start w:val="1"/>
      <w:numFmt w:val="decimal"/>
      <w:pStyle w:val="Kop2zondernummer"/>
      <w:lvlJc w:val="left"/>
      <w:pPr>
        <w:ind w:left="420" w:hanging="420"/>
      </w:pPr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0">
    <w:nsid w:val="EC5D3C99"/>
    <w:multiLevelType w:val="multilevel"/>
    <w:tmpl w:val="D9EA742C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1">
    <w:nsid w:val="F082B914"/>
    <w:multiLevelType w:val="multilevel"/>
    <w:tmpl w:val="C7D23E8E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1829" w:hanging="1120"/>
      </w:pPr>
      <w:rPr>
        <w:color w:val="auto"/>
      </w:r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2">
    <w:nsid w:val="012E7B5D"/>
    <w:multiLevelType w:val="hybridMultilevel"/>
    <w:tmpl w:val="F22077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33C38AA"/>
    <w:multiLevelType w:val="hybridMultilevel"/>
    <w:tmpl w:val="6B504F56"/>
    <w:lvl w:ilvl="0">
      <w:start w:val="0"/>
      <w:numFmt w:val="bullet"/>
      <w:lvlText w:val="•"/>
      <w:lvlJc w:val="left"/>
      <w:pPr>
        <w:ind w:left="1080" w:hanging="720"/>
      </w:pPr>
      <w:rPr>
        <w:rFonts w:ascii="Verdana" w:hAnsi="Verdana" w:eastAsiaTheme="minorHAnsi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522244"/>
    <w:multiLevelType w:val="multilevel"/>
    <w:tmpl w:val="6F6C4BFF"/>
    <w:name w:val="Overeenkomst Bodembepalingen nummering"/>
    <w:lvl w:ilvl="0">
      <w:start w:val="1"/>
      <w:numFmt w:val="decimal"/>
      <w:pStyle w:val="OvereenkomstBodembepalingenLid"/>
      <w:lvlText w:val="%1."/>
      <w:lvlJc w:val="left"/>
      <w:pPr>
        <w:ind w:left="425" w:hanging="425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5">
    <w:nsid w:val="06BF090E"/>
    <w:multiLevelType w:val="multilevel"/>
    <w:tmpl w:val="20EAE9B3"/>
    <w:name w:val="Overeenkomst lid extra nummer"/>
    <w:lvl w:ilvl="0">
      <w:start w:val="1"/>
      <w:numFmt w:val="decimal"/>
      <w:pStyle w:val="Overeenkomstlidextra"/>
      <w:lvlText w:val="%1."/>
      <w:lvlJc w:val="left"/>
      <w:pPr>
        <w:ind w:left="425" w:hanging="425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6">
    <w:nsid w:val="09B45F68"/>
    <w:multiLevelType w:val="hybridMultilevel"/>
    <w:tmpl w:val="A9188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0E9C2D8C"/>
    <w:multiLevelType w:val="hybridMultilevel"/>
    <w:tmpl w:val="DEA020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472C4" w:themeColor="accent1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0EAF02D2"/>
    <w:multiLevelType w:val="hybridMultilevel"/>
    <w:tmpl w:val="A94A2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EF63195"/>
    <w:multiLevelType w:val="hybridMultilevel"/>
    <w:tmpl w:val="A56818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FF53ADA"/>
    <w:multiLevelType w:val="multilevel"/>
    <w:tmpl w:val="A41A24B1"/>
    <w:name w:val="Akten nummering lijst"/>
    <w:lvl w:ilvl="0">
      <w:start w:val="1"/>
      <w:numFmt w:val="upperLetter"/>
      <w:pStyle w:val="Aktenkophoofdlettervet"/>
      <w:lvlText w:val="%1."/>
      <w:lvlJc w:val="left"/>
      <w:pPr>
        <w:ind w:left="425" w:hanging="425"/>
      </w:pPr>
    </w:lvl>
    <w:lvl w:ilvl="1">
      <w:start w:val="1"/>
      <w:numFmt w:val="decimal"/>
      <w:pStyle w:val="Aktenhoofdletterennummer"/>
      <w:lvlText w:val="%1.%2."/>
      <w:lvlJc w:val="left"/>
      <w:pPr>
        <w:ind w:left="425" w:hanging="425"/>
      </w:pPr>
    </w:lvl>
    <w:lvl w:ilvl="2">
      <w:start w:val="1"/>
      <w:numFmt w:val="decimal"/>
      <w:pStyle w:val="Aktenstreepje"/>
      <w:lvlText w:val="-"/>
      <w:lvlJc w:val="left"/>
      <w:pPr>
        <w:ind w:left="425" w:hanging="425"/>
      </w:pPr>
    </w:lvl>
    <w:lvl w:ilvl="3">
      <w:start w:val="1"/>
      <w:numFmt w:val="decimal"/>
      <w:pStyle w:val="Aktennummers"/>
      <w:lvlText w:val="%4."/>
      <w:lvlJc w:val="left"/>
      <w:pPr>
        <w:ind w:left="425" w:hanging="425"/>
      </w:pPr>
    </w:lvl>
    <w:lvl w:ilvl="4">
      <w:start w:val="1"/>
      <w:numFmt w:val="bullet"/>
      <w:pStyle w:val="Aktenbullet"/>
      <w:lvlText w:val="●"/>
      <w:lvlJc w:val="left"/>
      <w:pPr>
        <w:ind w:left="425" w:hanging="425"/>
      </w:pPr>
    </w:lvl>
    <w:lvl w:ilvl="5">
      <w:start w:val="1"/>
      <w:numFmt w:val="decimal"/>
      <w:pStyle w:val="Aktenstreepjeinspringen"/>
      <w:lvlText w:val="-"/>
      <w:lvlJc w:val="left"/>
      <w:pPr>
        <w:ind w:left="827" w:hanging="419"/>
      </w:pPr>
    </w:lvl>
    <w:lvl w:ilvl="6">
      <w:start w:val="1"/>
      <w:numFmt w:val="lowerLetter"/>
      <w:pStyle w:val="Aktenletterklein"/>
      <w:lvlText w:val="%7."/>
      <w:lvlJc w:val="left"/>
      <w:pPr>
        <w:ind w:left="425" w:hanging="425"/>
      </w:pPr>
    </w:lvl>
    <w:lvl w:ilvl="7">
      <w:start w:val="1"/>
      <w:numFmt w:val="none"/>
      <w:pStyle w:val="Akteninspringen"/>
      <w:lvlJc w:val="left"/>
      <w:pPr>
        <w:ind w:left="425" w:hanging="425"/>
      </w:pPr>
    </w:lvl>
    <w:lvl w:ilvl="8">
      <w:start w:val="0"/>
      <w:numFmt w:val="decimal"/>
      <w:lvlJc w:val="left"/>
    </w:lvl>
  </w:abstractNum>
  <w:abstractNum w:abstractNumId="21">
    <w:nsid w:val="116E5B85"/>
    <w:multiLevelType w:val="hybridMultilevel"/>
    <w:tmpl w:val="22624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4443B69"/>
    <w:multiLevelType w:val="hybridMultilevel"/>
    <w:tmpl w:val="DA4C4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7FF2DB5"/>
    <w:multiLevelType w:val="multilevel"/>
    <w:tmpl w:val="43A452A0"/>
    <w:name w:val="Overeenkomst abc (lijst)"/>
    <w:lvl w:ilvl="0">
      <w:start w:val="1"/>
      <w:numFmt w:val="lowerLetter"/>
      <w:pStyle w:val="Overeenkomstabcalinea"/>
      <w:lvlText w:val="%1."/>
      <w:lvlJc w:val="left"/>
      <w:pPr>
        <w:ind w:left="357" w:hanging="357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4">
    <w:nsid w:val="1AEC014E"/>
    <w:multiLevelType w:val="hybridMultilevel"/>
    <w:tmpl w:val="741CAF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1B61163C"/>
    <w:multiLevelType w:val="multilevel"/>
    <w:tmpl w:val="850D24D8"/>
    <w:name w:val="Bijlage_Kop"/>
    <w:lvl w:ilvl="0">
      <w:start w:val="0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6">
    <w:nsid w:val="1FEEA203"/>
    <w:multiLevelType w:val="multilevel"/>
    <w:tmpl w:val="A210BA97"/>
    <w:name w:val="Bijlage jacht aktes nummering"/>
    <w:lvl w:ilvl="0">
      <w:start w:val="1"/>
      <w:numFmt w:val="decimal"/>
      <w:pStyle w:val="Bijlagejachtaktesnummers"/>
      <w:lvlText w:val="%1."/>
      <w:lvlJc w:val="left"/>
      <w:pPr>
        <w:ind w:left="702" w:hanging="702"/>
      </w:pPr>
    </w:lvl>
    <w:lvl w:ilvl="1">
      <w:start w:val="1"/>
      <w:numFmt w:val="upperLetter"/>
      <w:pStyle w:val="Bijlagejachtaktesletters"/>
      <w:lvlText w:val="%2."/>
      <w:lvlJc w:val="left"/>
      <w:pPr>
        <w:ind w:left="702" w:hanging="419"/>
      </w:pPr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7">
    <w:nsid w:val="2393797D"/>
    <w:multiLevelType w:val="hybridMultilevel"/>
    <w:tmpl w:val="C7F24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6AF6B7E"/>
    <w:multiLevelType w:val="multilevel"/>
    <w:tmpl w:val="ACE3924E"/>
    <w:name w:val="Inhoudsopgave_hoofdletters"/>
    <w:lvl w:ilvl="0">
      <w:start w:val="1"/>
      <w:numFmt w:val="decimal"/>
      <w:pStyle w:val="KopVerdana9hoofdletters"/>
      <w:lvlJc w:val="left"/>
      <w:pPr>
        <w:ind w:left="0" w:firstLine="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9">
    <w:nsid w:val="273B4CCA"/>
    <w:multiLevelType w:val="hybridMultilevel"/>
    <w:tmpl w:val="50181FD2"/>
    <w:lvl w:ilvl="0">
      <w:start w:val="1"/>
      <w:numFmt w:val="low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76CAE99"/>
    <w:multiLevelType w:val="multilevel"/>
    <w:tmpl w:val="185DD0A1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start w:val="1"/>
      <w:numFmt w:val="decimal"/>
      <w:pStyle w:val="Standaardstreepjeitem"/>
      <w:lvlText w:val="-"/>
      <w:lvlJc w:val="left"/>
      <w:pPr>
        <w:ind w:left="960" w:hanging="420"/>
      </w:pPr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1">
    <w:nsid w:val="2EC61536"/>
    <w:multiLevelType w:val="hybridMultilevel"/>
    <w:tmpl w:val="8AE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A2D2038"/>
    <w:multiLevelType w:val="hybridMultilevel"/>
    <w:tmpl w:val="7E04DB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A7B4568"/>
    <w:multiLevelType w:val="multilevel"/>
    <w:tmpl w:val="563E6ABD"/>
    <w:name w:val="Artikel"/>
    <w:lvl w:ilvl="0">
      <w:start w:val="0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4">
    <w:nsid w:val="3AE3A993"/>
    <w:multiLevelType w:val="multilevel"/>
    <w:tmpl w:val="89530B45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5">
    <w:nsid w:val="3EB86728"/>
    <w:multiLevelType w:val="multilevel"/>
    <w:tmpl w:val="74042A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4300282A"/>
    <w:multiLevelType w:val="hybridMultilevel"/>
    <w:tmpl w:val="A0406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F4E79" w:themeColor="accent5" w:themeShade="8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5256CA9"/>
    <w:multiLevelType w:val="multilevel"/>
    <w:tmpl w:val="4CEE9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0"/>
      <w:numFmt w:val="bullet"/>
      <w:lvlText w:val="-"/>
      <w:lvlJc w:val="left"/>
      <w:pPr>
        <w:ind w:left="1440" w:hanging="360"/>
      </w:pPr>
      <w:rPr>
        <w:rFonts w:ascii="Verdana" w:eastAsia="DejaVu Sans" w:hAnsi="Verdana" w:cs="Lohit Hindi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C2C7CC9"/>
    <w:multiLevelType w:val="hybridMultilevel"/>
    <w:tmpl w:val="8E281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FA5321"/>
    <w:multiLevelType w:val="hybridMultilevel"/>
    <w:tmpl w:val="9F889156"/>
    <w:lvl w:ilvl="0">
      <w:start w:val="0"/>
      <w:numFmt w:val="bullet"/>
      <w:lvlText w:val="-"/>
      <w:lvlJc w:val="left"/>
      <w:pPr>
        <w:ind w:left="720" w:hanging="360"/>
      </w:pPr>
      <w:rPr>
        <w:rFonts w:ascii="Verdana" w:eastAsia="DejaVu Sans" w:hAnsi="Verdana" w:cs="Lohit Hin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2C9C9ED"/>
    <w:multiLevelType w:val="multilevel"/>
    <w:tmpl w:val="D4B0EFC1"/>
    <w:name w:val="Bijlage_Lid_Artikel"/>
    <w:lvl w:ilvl="0">
      <w:start w:val="0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1">
    <w:nsid w:val="575510D1"/>
    <w:multiLevelType w:val="hybridMultilevel"/>
    <w:tmpl w:val="AC863A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CF5CFD"/>
    <w:multiLevelType w:val="multilevel"/>
    <w:tmpl w:val="FC951709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3">
    <w:nsid w:val="5BC34E09"/>
    <w:multiLevelType w:val="multilevel"/>
    <w:tmpl w:val="71041EE1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4">
    <w:nsid w:val="62C84DB1"/>
    <w:multiLevelType w:val="multilevel"/>
    <w:tmpl w:val="940065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A143C02"/>
    <w:multiLevelType w:val="multilevel"/>
    <w:tmpl w:val="25D51FF7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6">
    <w:nsid w:val="74BD59AE"/>
    <w:multiLevelType w:val="multilevel"/>
    <w:tmpl w:val="4FA27B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6614042"/>
    <w:multiLevelType w:val="multilevel"/>
    <w:tmpl w:val="D2E2B5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DD94803"/>
    <w:multiLevelType w:val="hybridMultilevel"/>
    <w:tmpl w:val="AE42C868"/>
    <w:lvl w:ilvl="0">
      <w:start w:val="0"/>
      <w:numFmt w:val="bullet"/>
      <w:lvlText w:val="-"/>
      <w:lvlJc w:val="left"/>
      <w:pPr>
        <w:ind w:left="1080" w:hanging="360"/>
      </w:pPr>
      <w:rPr>
        <w:rFonts w:ascii="Verdana" w:eastAsia="DejaVu Sans" w:hAnsi="Verdana" w:cs="Lohit Hindi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3231390">
    <w:abstractNumId w:val="0"/>
  </w:num>
  <w:num w:numId="2" w16cid:durableId="1450468127">
    <w:abstractNumId w:val="43"/>
  </w:num>
  <w:num w:numId="3" w16cid:durableId="1948155545">
    <w:abstractNumId w:val="10"/>
  </w:num>
  <w:num w:numId="4" w16cid:durableId="617294340">
    <w:abstractNumId w:val="20"/>
  </w:num>
  <w:num w:numId="5" w16cid:durableId="1082602071">
    <w:abstractNumId w:val="2"/>
  </w:num>
  <w:num w:numId="6" w16cid:durableId="776873954">
    <w:abstractNumId w:val="9"/>
  </w:num>
  <w:num w:numId="7" w16cid:durableId="365839566">
    <w:abstractNumId w:val="26"/>
  </w:num>
  <w:num w:numId="8" w16cid:durableId="1751463264">
    <w:abstractNumId w:val="34"/>
  </w:num>
  <w:num w:numId="9" w16cid:durableId="501821714">
    <w:abstractNumId w:val="42"/>
  </w:num>
  <w:num w:numId="10" w16cid:durableId="677732962">
    <w:abstractNumId w:val="28"/>
  </w:num>
  <w:num w:numId="11" w16cid:durableId="264308512">
    <w:abstractNumId w:val="45"/>
  </w:num>
  <w:num w:numId="12" w16cid:durableId="1920287247">
    <w:abstractNumId w:val="23"/>
  </w:num>
  <w:num w:numId="13" w16cid:durableId="341779489">
    <w:abstractNumId w:val="5"/>
  </w:num>
  <w:num w:numId="14" w16cid:durableId="286475257">
    <w:abstractNumId w:val="14"/>
  </w:num>
  <w:num w:numId="15" w16cid:durableId="2037731720">
    <w:abstractNumId w:val="1"/>
  </w:num>
  <w:num w:numId="16" w16cid:durableId="1481076335">
    <w:abstractNumId w:val="15"/>
  </w:num>
  <w:num w:numId="17" w16cid:durableId="194969608">
    <w:abstractNumId w:val="8"/>
  </w:num>
  <w:num w:numId="18" w16cid:durableId="2111773696">
    <w:abstractNumId w:val="6"/>
  </w:num>
  <w:num w:numId="19" w16cid:durableId="1078287392">
    <w:abstractNumId w:val="11"/>
  </w:num>
  <w:num w:numId="20" w16cid:durableId="1846164308">
    <w:abstractNumId w:val="30"/>
  </w:num>
  <w:num w:numId="21" w16cid:durableId="2103598357">
    <w:abstractNumId w:val="4"/>
  </w:num>
  <w:num w:numId="22" w16cid:durableId="1228031421">
    <w:abstractNumId w:val="13"/>
  </w:num>
  <w:num w:numId="23" w16cid:durableId="1002201998">
    <w:abstractNumId w:val="29"/>
  </w:num>
  <w:num w:numId="24" w16cid:durableId="171842934">
    <w:abstractNumId w:val="38"/>
  </w:num>
  <w:num w:numId="25" w16cid:durableId="1739665910">
    <w:abstractNumId w:val="32"/>
  </w:num>
  <w:num w:numId="26" w16cid:durableId="15530733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27" w16cid:durableId="895362287">
    <w:abstractNumId w:val="22"/>
  </w:num>
  <w:num w:numId="28" w16cid:durableId="707418076">
    <w:abstractNumId w:val="36"/>
  </w:num>
  <w:num w:numId="29" w16cid:durableId="314921127">
    <w:abstractNumId w:val="41"/>
  </w:num>
  <w:num w:numId="30" w16cid:durableId="1886987499">
    <w:abstractNumId w:val="18"/>
  </w:num>
  <w:num w:numId="31" w16cid:durableId="1243879348">
    <w:abstractNumId w:val="16"/>
  </w:num>
  <w:num w:numId="32" w16cid:durableId="624310602">
    <w:abstractNumId w:val="12"/>
  </w:num>
  <w:num w:numId="33" w16cid:durableId="359209335">
    <w:abstractNumId w:val="24"/>
  </w:num>
  <w:num w:numId="34" w16cid:durableId="424766082">
    <w:abstractNumId w:val="17"/>
  </w:num>
  <w:num w:numId="35" w16cid:durableId="1903640831">
    <w:abstractNumId w:val="27"/>
  </w:num>
  <w:num w:numId="36" w16cid:durableId="1927108483">
    <w:abstractNumId w:val="31"/>
  </w:num>
  <w:num w:numId="37" w16cid:durableId="1329557441">
    <w:abstractNumId w:val="21"/>
  </w:num>
  <w:num w:numId="38" w16cid:durableId="743451540">
    <w:abstractNumId w:val="39"/>
  </w:num>
  <w:num w:numId="39" w16cid:durableId="1338845722">
    <w:abstractNumId w:val="35"/>
  </w:num>
  <w:num w:numId="40" w16cid:durableId="1282103395">
    <w:abstractNumId w:val="19"/>
  </w:num>
  <w:num w:numId="41" w16cid:durableId="1558778151">
    <w:abstractNumId w:val="47"/>
  </w:num>
  <w:num w:numId="42" w16cid:durableId="1396926220">
    <w:abstractNumId w:val="37"/>
  </w:num>
  <w:num w:numId="43" w16cid:durableId="1029645066">
    <w:abstractNumId w:val="46"/>
  </w:num>
  <w:num w:numId="44" w16cid:durableId="1409885002">
    <w:abstractNumId w:val="44"/>
    <w:lvlOverride w:ilvl="0">
      <w:startOverride w:val="7"/>
    </w:lvlOverride>
  </w:num>
  <w:num w:numId="45" w16cid:durableId="564535140">
    <w:abstractNumId w:val="4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D3"/>
    <w:rsid w:val="00010BDC"/>
    <w:rsid w:val="00023CB5"/>
    <w:rsid w:val="00024FE6"/>
    <w:rsid w:val="00033048"/>
    <w:rsid w:val="000433E8"/>
    <w:rsid w:val="00045DA7"/>
    <w:rsid w:val="00063BCF"/>
    <w:rsid w:val="00074EE2"/>
    <w:rsid w:val="0007646E"/>
    <w:rsid w:val="0007771C"/>
    <w:rsid w:val="00082BDA"/>
    <w:rsid w:val="000859DA"/>
    <w:rsid w:val="000A2A17"/>
    <w:rsid w:val="000B0861"/>
    <w:rsid w:val="000B4483"/>
    <w:rsid w:val="000B65A3"/>
    <w:rsid w:val="000C32CA"/>
    <w:rsid w:val="000C54BC"/>
    <w:rsid w:val="000C5AA6"/>
    <w:rsid w:val="000F1EBE"/>
    <w:rsid w:val="000F29B4"/>
    <w:rsid w:val="001007C0"/>
    <w:rsid w:val="00110477"/>
    <w:rsid w:val="00111A75"/>
    <w:rsid w:val="00116B66"/>
    <w:rsid w:val="001208C2"/>
    <w:rsid w:val="00121912"/>
    <w:rsid w:val="0012317B"/>
    <w:rsid w:val="00126092"/>
    <w:rsid w:val="00127347"/>
    <w:rsid w:val="00135FD3"/>
    <w:rsid w:val="0014706A"/>
    <w:rsid w:val="00152382"/>
    <w:rsid w:val="001524DE"/>
    <w:rsid w:val="0015483D"/>
    <w:rsid w:val="00155E15"/>
    <w:rsid w:val="0015656F"/>
    <w:rsid w:val="001576BA"/>
    <w:rsid w:val="00160808"/>
    <w:rsid w:val="0016337C"/>
    <w:rsid w:val="0016748A"/>
    <w:rsid w:val="00177C41"/>
    <w:rsid w:val="00181511"/>
    <w:rsid w:val="00185BA4"/>
    <w:rsid w:val="00191E33"/>
    <w:rsid w:val="00192CD6"/>
    <w:rsid w:val="00195B03"/>
    <w:rsid w:val="001A4DCF"/>
    <w:rsid w:val="001B427B"/>
    <w:rsid w:val="001B46A6"/>
    <w:rsid w:val="001C4D25"/>
    <w:rsid w:val="001D0752"/>
    <w:rsid w:val="001D0C94"/>
    <w:rsid w:val="001D1937"/>
    <w:rsid w:val="001D51FF"/>
    <w:rsid w:val="001D62D5"/>
    <w:rsid w:val="00200CC7"/>
    <w:rsid w:val="00200D7C"/>
    <w:rsid w:val="00201ADA"/>
    <w:rsid w:val="0020325D"/>
    <w:rsid w:val="00204BB9"/>
    <w:rsid w:val="0020676C"/>
    <w:rsid w:val="00217626"/>
    <w:rsid w:val="002210C5"/>
    <w:rsid w:val="0022714F"/>
    <w:rsid w:val="00233086"/>
    <w:rsid w:val="00241DC2"/>
    <w:rsid w:val="0024609A"/>
    <w:rsid w:val="00252192"/>
    <w:rsid w:val="00254354"/>
    <w:rsid w:val="002647E3"/>
    <w:rsid w:val="00267A22"/>
    <w:rsid w:val="00270ED1"/>
    <w:rsid w:val="0028091F"/>
    <w:rsid w:val="002A0D60"/>
    <w:rsid w:val="002C6F05"/>
    <w:rsid w:val="002D5CC7"/>
    <w:rsid w:val="002E3668"/>
    <w:rsid w:val="002F2A80"/>
    <w:rsid w:val="0030323E"/>
    <w:rsid w:val="00304954"/>
    <w:rsid w:val="00304AC4"/>
    <w:rsid w:val="00304C7E"/>
    <w:rsid w:val="00307FC6"/>
    <w:rsid w:val="00317653"/>
    <w:rsid w:val="0033263C"/>
    <w:rsid w:val="00334F2F"/>
    <w:rsid w:val="00335FB5"/>
    <w:rsid w:val="00336456"/>
    <w:rsid w:val="003461F2"/>
    <w:rsid w:val="00352E1B"/>
    <w:rsid w:val="00355FF4"/>
    <w:rsid w:val="003613CF"/>
    <w:rsid w:val="00362ED4"/>
    <w:rsid w:val="00364297"/>
    <w:rsid w:val="0036735B"/>
    <w:rsid w:val="00371453"/>
    <w:rsid w:val="00372E7B"/>
    <w:rsid w:val="00377289"/>
    <w:rsid w:val="00377D2B"/>
    <w:rsid w:val="00387444"/>
    <w:rsid w:val="00396AA5"/>
    <w:rsid w:val="00397A3F"/>
    <w:rsid w:val="003A25E3"/>
    <w:rsid w:val="003A3BA5"/>
    <w:rsid w:val="003A5C2B"/>
    <w:rsid w:val="003B1D58"/>
    <w:rsid w:val="003B598B"/>
    <w:rsid w:val="003B5C50"/>
    <w:rsid w:val="003B67B4"/>
    <w:rsid w:val="003C2B11"/>
    <w:rsid w:val="003C43A9"/>
    <w:rsid w:val="003D6D04"/>
    <w:rsid w:val="003E08DC"/>
    <w:rsid w:val="003E21CE"/>
    <w:rsid w:val="003E6476"/>
    <w:rsid w:val="003F12E8"/>
    <w:rsid w:val="003F4E48"/>
    <w:rsid w:val="003F6AC3"/>
    <w:rsid w:val="003F6E80"/>
    <w:rsid w:val="003F7991"/>
    <w:rsid w:val="0040036D"/>
    <w:rsid w:val="004014E6"/>
    <w:rsid w:val="00404C5C"/>
    <w:rsid w:val="004105E2"/>
    <w:rsid w:val="0043087E"/>
    <w:rsid w:val="00441BCA"/>
    <w:rsid w:val="004470D5"/>
    <w:rsid w:val="004525C0"/>
    <w:rsid w:val="00453883"/>
    <w:rsid w:val="00472132"/>
    <w:rsid w:val="00477136"/>
    <w:rsid w:val="00480083"/>
    <w:rsid w:val="00480285"/>
    <w:rsid w:val="004905DA"/>
    <w:rsid w:val="004915DB"/>
    <w:rsid w:val="0049171E"/>
    <w:rsid w:val="004933CB"/>
    <w:rsid w:val="00493EE1"/>
    <w:rsid w:val="004A14E2"/>
    <w:rsid w:val="004A47F9"/>
    <w:rsid w:val="004A4A91"/>
    <w:rsid w:val="004B0FFA"/>
    <w:rsid w:val="004C448A"/>
    <w:rsid w:val="004D31D3"/>
    <w:rsid w:val="004D330F"/>
    <w:rsid w:val="004E1901"/>
    <w:rsid w:val="004F4230"/>
    <w:rsid w:val="004F5E84"/>
    <w:rsid w:val="00500517"/>
    <w:rsid w:val="00514FCE"/>
    <w:rsid w:val="00535F72"/>
    <w:rsid w:val="0053603F"/>
    <w:rsid w:val="00541522"/>
    <w:rsid w:val="00543843"/>
    <w:rsid w:val="00551F8F"/>
    <w:rsid w:val="0056083D"/>
    <w:rsid w:val="005611DF"/>
    <w:rsid w:val="005620DB"/>
    <w:rsid w:val="005636B0"/>
    <w:rsid w:val="00564375"/>
    <w:rsid w:val="00570674"/>
    <w:rsid w:val="005715E9"/>
    <w:rsid w:val="00575813"/>
    <w:rsid w:val="00580A23"/>
    <w:rsid w:val="00583E24"/>
    <w:rsid w:val="00587F20"/>
    <w:rsid w:val="005937E7"/>
    <w:rsid w:val="005A0CE6"/>
    <w:rsid w:val="005B0C0C"/>
    <w:rsid w:val="005B4222"/>
    <w:rsid w:val="005C5DBF"/>
    <w:rsid w:val="005D4CE7"/>
    <w:rsid w:val="005D7FE6"/>
    <w:rsid w:val="006004CA"/>
    <w:rsid w:val="006249B1"/>
    <w:rsid w:val="006351D3"/>
    <w:rsid w:val="00647559"/>
    <w:rsid w:val="00652934"/>
    <w:rsid w:val="00665129"/>
    <w:rsid w:val="00670DEA"/>
    <w:rsid w:val="00682B55"/>
    <w:rsid w:val="0068335C"/>
    <w:rsid w:val="006924A6"/>
    <w:rsid w:val="006930A0"/>
    <w:rsid w:val="006A1093"/>
    <w:rsid w:val="006A1A71"/>
    <w:rsid w:val="006A6C55"/>
    <w:rsid w:val="006B24EF"/>
    <w:rsid w:val="006B3852"/>
    <w:rsid w:val="006B6581"/>
    <w:rsid w:val="006B658E"/>
    <w:rsid w:val="006C7554"/>
    <w:rsid w:val="006C7AE4"/>
    <w:rsid w:val="006D1437"/>
    <w:rsid w:val="006D3E11"/>
    <w:rsid w:val="006D634C"/>
    <w:rsid w:val="006E6C29"/>
    <w:rsid w:val="006F7FA8"/>
    <w:rsid w:val="0070045D"/>
    <w:rsid w:val="00706773"/>
    <w:rsid w:val="0071304B"/>
    <w:rsid w:val="007455DF"/>
    <w:rsid w:val="00747130"/>
    <w:rsid w:val="00755097"/>
    <w:rsid w:val="00762CB8"/>
    <w:rsid w:val="00764640"/>
    <w:rsid w:val="007650B2"/>
    <w:rsid w:val="0076780F"/>
    <w:rsid w:val="00773333"/>
    <w:rsid w:val="007737F5"/>
    <w:rsid w:val="00780FA7"/>
    <w:rsid w:val="0079203A"/>
    <w:rsid w:val="007933F6"/>
    <w:rsid w:val="0079746F"/>
    <w:rsid w:val="007A6DB9"/>
    <w:rsid w:val="007A6E89"/>
    <w:rsid w:val="007B24F1"/>
    <w:rsid w:val="007B6800"/>
    <w:rsid w:val="007B6BDB"/>
    <w:rsid w:val="007C1A68"/>
    <w:rsid w:val="007C4D94"/>
    <w:rsid w:val="007C55E2"/>
    <w:rsid w:val="007D4FAF"/>
    <w:rsid w:val="007E176E"/>
    <w:rsid w:val="007E3103"/>
    <w:rsid w:val="007F4747"/>
    <w:rsid w:val="008025E8"/>
    <w:rsid w:val="008073FB"/>
    <w:rsid w:val="0082586A"/>
    <w:rsid w:val="00826E25"/>
    <w:rsid w:val="00836D4F"/>
    <w:rsid w:val="00847493"/>
    <w:rsid w:val="00850561"/>
    <w:rsid w:val="008569BA"/>
    <w:rsid w:val="00857452"/>
    <w:rsid w:val="00857912"/>
    <w:rsid w:val="00857CAB"/>
    <w:rsid w:val="00862A47"/>
    <w:rsid w:val="0086709A"/>
    <w:rsid w:val="0087158F"/>
    <w:rsid w:val="0087322F"/>
    <w:rsid w:val="00885A00"/>
    <w:rsid w:val="008B724C"/>
    <w:rsid w:val="008C3A13"/>
    <w:rsid w:val="008C403D"/>
    <w:rsid w:val="008C79B3"/>
    <w:rsid w:val="008D1525"/>
    <w:rsid w:val="008D2423"/>
    <w:rsid w:val="008E2E2C"/>
    <w:rsid w:val="008E5DA2"/>
    <w:rsid w:val="008E61B0"/>
    <w:rsid w:val="008F3B36"/>
    <w:rsid w:val="00903AA4"/>
    <w:rsid w:val="00911C06"/>
    <w:rsid w:val="00915B92"/>
    <w:rsid w:val="00925CAB"/>
    <w:rsid w:val="00931335"/>
    <w:rsid w:val="00931758"/>
    <w:rsid w:val="00931DF3"/>
    <w:rsid w:val="0093394B"/>
    <w:rsid w:val="009345E6"/>
    <w:rsid w:val="00946C20"/>
    <w:rsid w:val="00961754"/>
    <w:rsid w:val="00962597"/>
    <w:rsid w:val="00964E7D"/>
    <w:rsid w:val="00973D13"/>
    <w:rsid w:val="00974234"/>
    <w:rsid w:val="0097690B"/>
    <w:rsid w:val="009769F7"/>
    <w:rsid w:val="0098168F"/>
    <w:rsid w:val="00985702"/>
    <w:rsid w:val="009B3A89"/>
    <w:rsid w:val="009B7A04"/>
    <w:rsid w:val="009C3159"/>
    <w:rsid w:val="009D46D8"/>
    <w:rsid w:val="009F60A7"/>
    <w:rsid w:val="00A11CE1"/>
    <w:rsid w:val="00A25E3A"/>
    <w:rsid w:val="00A27CFE"/>
    <w:rsid w:val="00A372BD"/>
    <w:rsid w:val="00A40887"/>
    <w:rsid w:val="00A43327"/>
    <w:rsid w:val="00A528A9"/>
    <w:rsid w:val="00A540E3"/>
    <w:rsid w:val="00A6261D"/>
    <w:rsid w:val="00A71880"/>
    <w:rsid w:val="00A7306C"/>
    <w:rsid w:val="00A73333"/>
    <w:rsid w:val="00A748EA"/>
    <w:rsid w:val="00A859A4"/>
    <w:rsid w:val="00A90A43"/>
    <w:rsid w:val="00A90E85"/>
    <w:rsid w:val="00A91879"/>
    <w:rsid w:val="00A927BA"/>
    <w:rsid w:val="00A92BE1"/>
    <w:rsid w:val="00AA64E3"/>
    <w:rsid w:val="00AB48A0"/>
    <w:rsid w:val="00AB5B4C"/>
    <w:rsid w:val="00AB6CE5"/>
    <w:rsid w:val="00AC6A48"/>
    <w:rsid w:val="00AD175B"/>
    <w:rsid w:val="00AF2B3E"/>
    <w:rsid w:val="00AF4EA4"/>
    <w:rsid w:val="00B001C3"/>
    <w:rsid w:val="00B27C59"/>
    <w:rsid w:val="00B31D18"/>
    <w:rsid w:val="00B433CD"/>
    <w:rsid w:val="00B452FC"/>
    <w:rsid w:val="00B519C2"/>
    <w:rsid w:val="00B566A5"/>
    <w:rsid w:val="00B61AA5"/>
    <w:rsid w:val="00B84290"/>
    <w:rsid w:val="00B8628E"/>
    <w:rsid w:val="00B871F1"/>
    <w:rsid w:val="00B87EFF"/>
    <w:rsid w:val="00B90B99"/>
    <w:rsid w:val="00B93D7C"/>
    <w:rsid w:val="00B9418F"/>
    <w:rsid w:val="00B95477"/>
    <w:rsid w:val="00B95E51"/>
    <w:rsid w:val="00BA5865"/>
    <w:rsid w:val="00BA5A8F"/>
    <w:rsid w:val="00BA7972"/>
    <w:rsid w:val="00BB02C9"/>
    <w:rsid w:val="00BC2B43"/>
    <w:rsid w:val="00BC4F52"/>
    <w:rsid w:val="00BD07DE"/>
    <w:rsid w:val="00BE4BE0"/>
    <w:rsid w:val="00BE7472"/>
    <w:rsid w:val="00BF02D8"/>
    <w:rsid w:val="00BF06E5"/>
    <w:rsid w:val="00BF1C9B"/>
    <w:rsid w:val="00C16C1B"/>
    <w:rsid w:val="00C23E2B"/>
    <w:rsid w:val="00C241F8"/>
    <w:rsid w:val="00C31E99"/>
    <w:rsid w:val="00C37E1B"/>
    <w:rsid w:val="00C43DFA"/>
    <w:rsid w:val="00C46426"/>
    <w:rsid w:val="00C47C06"/>
    <w:rsid w:val="00C841C1"/>
    <w:rsid w:val="00C8469A"/>
    <w:rsid w:val="00C849F7"/>
    <w:rsid w:val="00C86A95"/>
    <w:rsid w:val="00C87CCC"/>
    <w:rsid w:val="00C91B04"/>
    <w:rsid w:val="00C97535"/>
    <w:rsid w:val="00CA0AE2"/>
    <w:rsid w:val="00CA4185"/>
    <w:rsid w:val="00CB437D"/>
    <w:rsid w:val="00CC08E7"/>
    <w:rsid w:val="00CC5FAE"/>
    <w:rsid w:val="00CD3D52"/>
    <w:rsid w:val="00CE0DB3"/>
    <w:rsid w:val="00CE34D6"/>
    <w:rsid w:val="00CF148E"/>
    <w:rsid w:val="00CF396D"/>
    <w:rsid w:val="00CF3F8B"/>
    <w:rsid w:val="00CF460F"/>
    <w:rsid w:val="00D02AF0"/>
    <w:rsid w:val="00D05D79"/>
    <w:rsid w:val="00D12353"/>
    <w:rsid w:val="00D14029"/>
    <w:rsid w:val="00D2216F"/>
    <w:rsid w:val="00D328D2"/>
    <w:rsid w:val="00D344F9"/>
    <w:rsid w:val="00D40A17"/>
    <w:rsid w:val="00D4380D"/>
    <w:rsid w:val="00D52B3F"/>
    <w:rsid w:val="00D53192"/>
    <w:rsid w:val="00D554F7"/>
    <w:rsid w:val="00D66CD3"/>
    <w:rsid w:val="00D70BDF"/>
    <w:rsid w:val="00D81B55"/>
    <w:rsid w:val="00DB1C37"/>
    <w:rsid w:val="00DC13EF"/>
    <w:rsid w:val="00DC4808"/>
    <w:rsid w:val="00DD775B"/>
    <w:rsid w:val="00DD776F"/>
    <w:rsid w:val="00DD7E39"/>
    <w:rsid w:val="00DE2B52"/>
    <w:rsid w:val="00DF5A23"/>
    <w:rsid w:val="00DF7AB7"/>
    <w:rsid w:val="00E06528"/>
    <w:rsid w:val="00E11789"/>
    <w:rsid w:val="00E22766"/>
    <w:rsid w:val="00E24935"/>
    <w:rsid w:val="00E36A13"/>
    <w:rsid w:val="00E421C8"/>
    <w:rsid w:val="00E5218D"/>
    <w:rsid w:val="00E55F14"/>
    <w:rsid w:val="00E60214"/>
    <w:rsid w:val="00E605AA"/>
    <w:rsid w:val="00E657E8"/>
    <w:rsid w:val="00E65F5F"/>
    <w:rsid w:val="00E66DE3"/>
    <w:rsid w:val="00E710C4"/>
    <w:rsid w:val="00E72F6F"/>
    <w:rsid w:val="00E758F6"/>
    <w:rsid w:val="00E7780D"/>
    <w:rsid w:val="00E83678"/>
    <w:rsid w:val="00E842B5"/>
    <w:rsid w:val="00E84965"/>
    <w:rsid w:val="00E85450"/>
    <w:rsid w:val="00E877F1"/>
    <w:rsid w:val="00E91981"/>
    <w:rsid w:val="00E930C5"/>
    <w:rsid w:val="00EA00C6"/>
    <w:rsid w:val="00EA2369"/>
    <w:rsid w:val="00EB497D"/>
    <w:rsid w:val="00ED19AF"/>
    <w:rsid w:val="00ED3F0A"/>
    <w:rsid w:val="00ED4445"/>
    <w:rsid w:val="00ED602E"/>
    <w:rsid w:val="00ED62CD"/>
    <w:rsid w:val="00EE284C"/>
    <w:rsid w:val="00EE6814"/>
    <w:rsid w:val="00EF4F6B"/>
    <w:rsid w:val="00F00FB0"/>
    <w:rsid w:val="00F11349"/>
    <w:rsid w:val="00F11D25"/>
    <w:rsid w:val="00F13C63"/>
    <w:rsid w:val="00F26282"/>
    <w:rsid w:val="00F32082"/>
    <w:rsid w:val="00F347C6"/>
    <w:rsid w:val="00F43DC7"/>
    <w:rsid w:val="00F47B5F"/>
    <w:rsid w:val="00F524AE"/>
    <w:rsid w:val="00F55518"/>
    <w:rsid w:val="00F65820"/>
    <w:rsid w:val="00F66102"/>
    <w:rsid w:val="00F67BAF"/>
    <w:rsid w:val="00F67D94"/>
    <w:rsid w:val="00F7049B"/>
    <w:rsid w:val="00F82144"/>
    <w:rsid w:val="00F84B94"/>
    <w:rsid w:val="00FA66CD"/>
    <w:rsid w:val="00FC14DB"/>
    <w:rsid w:val="00FC4F8E"/>
    <w:rsid w:val="00FD2413"/>
    <w:rsid w:val="00FF1C76"/>
    <w:rsid w:val="00FF4592"/>
    <w:rsid w:val="00FF70CA"/>
  </w:rsids>
  <m:mathPr>
    <m:mathFont m:val="Cambria Math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FD268DC"/>
  <w15:docId w15:val="{C850F2B5-F5EA-4CC6-8F75-84AE52B0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CC7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Heading1">
    <w:name w:val="heading 1"/>
    <w:basedOn w:val="RapportNiveau1"/>
    <w:next w:val="Normal"/>
    <w:link w:val="Kop1Char"/>
    <w:uiPriority w:val="9"/>
    <w:qFormat/>
    <w:rsid w:val="00DB1C37"/>
    <w:pPr>
      <w:numPr>
        <w:numId w:val="0"/>
      </w:numPr>
      <w:spacing w:after="120" w:line="240" w:lineRule="auto"/>
      <w:outlineLvl w:val="0"/>
    </w:pPr>
    <w:rPr>
      <w:color w:val="2F5496" w:themeColor="accent1" w:themeShade="BF"/>
    </w:rPr>
  </w:style>
  <w:style w:type="paragraph" w:styleId="Heading2">
    <w:name w:val="heading 2"/>
    <w:basedOn w:val="Normal"/>
    <w:next w:val="Normal"/>
    <w:link w:val="Kop2Char"/>
    <w:uiPriority w:val="9"/>
    <w:unhideWhenUsed/>
    <w:qFormat/>
    <w:rsid w:val="00DB1C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Kop3Char"/>
    <w:uiPriority w:val="9"/>
    <w:unhideWhenUsed/>
    <w:qFormat/>
    <w:rsid w:val="00DB1C37"/>
    <w:pPr>
      <w:framePr w:hSpace="141" w:wrap="around" w:vAnchor="text" w:hAnchor="text" w:x="-24" w:y="1"/>
      <w:suppressOverlap/>
      <w:outlineLvl w:val="2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lessContainer">
    <w:name w:val="Marginless Container"/>
    <w:hidden/>
  </w:style>
  <w:style w:type="paragraph" w:styleId="Salutation">
    <w:name w:val="Salutation"/>
    <w:basedOn w:val="Normal"/>
    <w:next w:val="Normal"/>
  </w:style>
  <w:style w:type="paragraph" w:customStyle="1" w:styleId="Aanvinkvakje">
    <w:name w:val="Aanvinkvakje"/>
    <w:basedOn w:val="Normal"/>
    <w:next w:val="Normal"/>
    <w:pPr>
      <w:spacing w:line="440" w:lineRule="exact"/>
    </w:pPr>
    <w:rPr>
      <w:sz w:val="60"/>
      <w:szCs w:val="60"/>
    </w:rPr>
  </w:style>
  <w:style w:type="paragraph" w:customStyle="1" w:styleId="Afzendgegevens">
    <w:name w:val="Afzendgegevens"/>
    <w:basedOn w:val="Normal"/>
    <w:next w:val="Normal"/>
    <w:pPr>
      <w:tabs>
        <w:tab w:val="left" w:pos="2267"/>
      </w:tabs>
      <w:spacing w:line="180" w:lineRule="exact"/>
    </w:pPr>
    <w:rPr>
      <w:sz w:val="13"/>
      <w:szCs w:val="13"/>
    </w:rPr>
  </w:style>
  <w:style w:type="paragraph" w:customStyle="1" w:styleId="Agendaopsomming">
    <w:name w:val="Agenda opsomming"/>
    <w:basedOn w:val="Normal"/>
    <w:next w:val="Normal"/>
  </w:style>
  <w:style w:type="paragraph" w:customStyle="1" w:styleId="AgendaTactischinspring">
    <w:name w:val="Agenda Tactisch inspring"/>
    <w:basedOn w:val="Normal"/>
    <w:next w:val="Normal"/>
    <w:pPr>
      <w:ind w:left="1037"/>
    </w:pPr>
  </w:style>
  <w:style w:type="paragraph" w:customStyle="1" w:styleId="AgendaTactischniveau1">
    <w:name w:val="Agenda Tactisch niveau 1"/>
    <w:basedOn w:val="Normal"/>
    <w:next w:val="Normal"/>
    <w:pPr>
      <w:numPr>
        <w:numId w:val="2"/>
      </w:numPr>
    </w:pPr>
    <w:rPr>
      <w:b/>
    </w:rPr>
  </w:style>
  <w:style w:type="paragraph" w:customStyle="1" w:styleId="AgendaTactischniveau2">
    <w:name w:val="Agenda Tactisch niveau 2"/>
    <w:basedOn w:val="Normal"/>
    <w:next w:val="Normal"/>
    <w:pPr>
      <w:numPr>
        <w:ilvl w:val="1"/>
        <w:numId w:val="2"/>
      </w:numPr>
    </w:pPr>
  </w:style>
  <w:style w:type="paragraph" w:customStyle="1" w:styleId="AgendaTactischopsomming">
    <w:name w:val="Agenda Tactisch opsomming"/>
    <w:basedOn w:val="Normal"/>
    <w:next w:val="Normal"/>
  </w:style>
  <w:style w:type="paragraph" w:customStyle="1" w:styleId="AgendaVerdana85opsomming">
    <w:name w:val="Agenda Verdana 8;5 opsomming"/>
    <w:basedOn w:val="Normal"/>
    <w:next w:val="Normal"/>
    <w:pPr>
      <w:numPr>
        <w:numId w:val="1"/>
      </w:numPr>
    </w:pPr>
    <w:rPr>
      <w:b/>
    </w:rPr>
  </w:style>
  <w:style w:type="paragraph" w:customStyle="1" w:styleId="Agendapunt">
    <w:name w:val="Agendapunt"/>
    <w:basedOn w:val="Normal"/>
    <w:next w:val="Normal"/>
    <w:pPr>
      <w:numPr>
        <w:numId w:val="3"/>
      </w:numPr>
    </w:pPr>
    <w:rPr>
      <w:b/>
      <w:sz w:val="17"/>
      <w:szCs w:val="17"/>
    </w:rPr>
  </w:style>
  <w:style w:type="paragraph" w:customStyle="1" w:styleId="Agendapunten">
    <w:name w:val="Agendapunten"/>
    <w:basedOn w:val="Normal"/>
    <w:next w:val="Normal"/>
  </w:style>
  <w:style w:type="paragraph" w:customStyle="1" w:styleId="Aktenbullet">
    <w:name w:val="Akten bullet"/>
    <w:basedOn w:val="Normal"/>
    <w:next w:val="Normal"/>
    <w:pPr>
      <w:numPr>
        <w:ilvl w:val="4"/>
        <w:numId w:val="4"/>
      </w:numPr>
    </w:pPr>
  </w:style>
  <w:style w:type="paragraph" w:customStyle="1" w:styleId="Aktenhoofdletterennummer">
    <w:name w:val="Akten hoofdletter en nummer"/>
    <w:basedOn w:val="Normal"/>
    <w:next w:val="Normal"/>
    <w:pPr>
      <w:numPr>
        <w:ilvl w:val="1"/>
        <w:numId w:val="4"/>
      </w:numPr>
    </w:pPr>
  </w:style>
  <w:style w:type="paragraph" w:customStyle="1" w:styleId="Akteninspringen">
    <w:name w:val="Akten inspringen"/>
    <w:basedOn w:val="Normal"/>
    <w:next w:val="Normal"/>
    <w:pPr>
      <w:numPr>
        <w:ilvl w:val="7"/>
        <w:numId w:val="4"/>
      </w:numPr>
    </w:pPr>
  </w:style>
  <w:style w:type="paragraph" w:customStyle="1" w:styleId="Aktenkophoofdlettervet">
    <w:name w:val="Akten kop hoofdletter vet"/>
    <w:basedOn w:val="Normal"/>
    <w:next w:val="Normal"/>
    <w:pPr>
      <w:numPr>
        <w:numId w:val="4"/>
      </w:numPr>
    </w:pPr>
    <w:rPr>
      <w:b/>
    </w:rPr>
  </w:style>
  <w:style w:type="paragraph" w:customStyle="1" w:styleId="Aktenletterklein">
    <w:name w:val="Akten letter klein"/>
    <w:basedOn w:val="Normal"/>
    <w:next w:val="Normal"/>
    <w:pPr>
      <w:numPr>
        <w:ilvl w:val="6"/>
        <w:numId w:val="4"/>
      </w:numPr>
    </w:pPr>
  </w:style>
  <w:style w:type="paragraph" w:customStyle="1" w:styleId="Aktennummeringlijst">
    <w:name w:val="Akten nummering lijst"/>
    <w:basedOn w:val="Normal"/>
    <w:next w:val="Normal"/>
  </w:style>
  <w:style w:type="paragraph" w:customStyle="1" w:styleId="Aktennummers">
    <w:name w:val="Akten nummers"/>
    <w:basedOn w:val="Normal"/>
    <w:next w:val="Normal"/>
    <w:pPr>
      <w:numPr>
        <w:ilvl w:val="3"/>
        <w:numId w:val="4"/>
      </w:numPr>
    </w:pPr>
  </w:style>
  <w:style w:type="paragraph" w:customStyle="1" w:styleId="Aktenstreepje">
    <w:name w:val="Akten streepje"/>
    <w:basedOn w:val="Normal"/>
    <w:next w:val="Normal"/>
    <w:pPr>
      <w:numPr>
        <w:ilvl w:val="2"/>
        <w:numId w:val="4"/>
      </w:numPr>
    </w:pPr>
  </w:style>
  <w:style w:type="paragraph" w:customStyle="1" w:styleId="Aktenstreepjeinspringen">
    <w:name w:val="Akten streepje inspringen"/>
    <w:basedOn w:val="Normal"/>
    <w:next w:val="Normal"/>
    <w:pPr>
      <w:numPr>
        <w:ilvl w:val="5"/>
        <w:numId w:val="4"/>
      </w:numPr>
    </w:pPr>
  </w:style>
  <w:style w:type="paragraph" w:customStyle="1" w:styleId="Algemenevoorwaarden">
    <w:name w:val="Algemene voorwaarden"/>
    <w:next w:val="Normal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Normal"/>
    <w:next w:val="Normal"/>
    <w:pPr>
      <w:spacing w:line="290" w:lineRule="exact"/>
    </w:pPr>
    <w:rPr>
      <w:sz w:val="29"/>
      <w:szCs w:val="29"/>
    </w:rPr>
  </w:style>
  <w:style w:type="paragraph" w:customStyle="1" w:styleId="ArtnrBijlageWijzOvereenkomst">
    <w:name w:val="Art.nr. Bijlage Wijz. Overeenkomst"/>
    <w:basedOn w:val="Normal"/>
    <w:next w:val="Normal"/>
    <w:pPr>
      <w:numPr>
        <w:numId w:val="11"/>
      </w:numPr>
      <w:spacing w:before="180"/>
    </w:pPr>
  </w:style>
  <w:style w:type="paragraph" w:customStyle="1" w:styleId="Artikel">
    <w:name w:val="Artikel"/>
    <w:basedOn w:val="Normal"/>
    <w:next w:val="Normal"/>
  </w:style>
  <w:style w:type="paragraph" w:customStyle="1" w:styleId="Artikelniveau2">
    <w:name w:val="Artikel niveau 2"/>
    <w:basedOn w:val="Normal"/>
    <w:next w:val="Normal"/>
  </w:style>
  <w:style w:type="paragraph" w:customStyle="1" w:styleId="Artikelopmaak">
    <w:name w:val="Artikelopmaak"/>
    <w:basedOn w:val="Normal"/>
    <w:next w:val="Normal"/>
    <w:rPr>
      <w:b/>
    </w:rPr>
  </w:style>
  <w:style w:type="paragraph" w:customStyle="1" w:styleId="Artikelopmaakzondernummer">
    <w:name w:val="Artikelopmaak zonder nummer"/>
    <w:basedOn w:val="Normal"/>
    <w:next w:val="Normal"/>
  </w:style>
  <w:style w:type="paragraph" w:customStyle="1" w:styleId="Barcode">
    <w:name w:val="Barcode"/>
    <w:basedOn w:val="Normal"/>
    <w:next w:val="Normal"/>
    <w:rPr>
      <w:rFonts w:ascii="Free 3 of 9 Extended" w:hAnsi="Free 3 of 9 Extended"/>
      <w:sz w:val="40"/>
      <w:szCs w:val="40"/>
    </w:rPr>
  </w:style>
  <w:style w:type="paragraph" w:customStyle="1" w:styleId="Bezoekadres">
    <w:name w:val="Bezoekadres"/>
    <w:next w:val="Normal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edboek-blauwcursief">
    <w:name w:val="Biedboek - blauw cursief"/>
    <w:basedOn w:val="Normal"/>
    <w:next w:val="Normal"/>
    <w:pPr>
      <w:tabs>
        <w:tab w:val="left" w:pos="697"/>
      </w:tabs>
      <w:ind w:left="697"/>
    </w:pPr>
    <w:rPr>
      <w:i/>
      <w:color w:val="0000FF"/>
    </w:rPr>
  </w:style>
  <w:style w:type="paragraph" w:customStyle="1" w:styleId="Biedboek-blauwgearceerd">
    <w:name w:val="Biedboek - blauw gearceerd"/>
    <w:basedOn w:val="Normal"/>
    <w:next w:val="Normal"/>
    <w:pPr>
      <w:shd w:val="clear" w:color="auto" w:fill="00FFFF"/>
    </w:pPr>
  </w:style>
  <w:style w:type="paragraph" w:customStyle="1" w:styleId="Biedboek-blauwvet">
    <w:name w:val="Biedboek - blauw vet"/>
    <w:basedOn w:val="Normal"/>
    <w:next w:val="Normal"/>
    <w:pPr>
      <w:ind w:left="697"/>
    </w:pPr>
    <w:rPr>
      <w:b/>
      <w:color w:val="0000FF"/>
    </w:rPr>
  </w:style>
  <w:style w:type="paragraph" w:customStyle="1" w:styleId="Biedboek-broodtekst">
    <w:name w:val="Biedboek - broodtekst"/>
    <w:basedOn w:val="Normal"/>
    <w:next w:val="Normal"/>
    <w:pPr>
      <w:ind w:left="697"/>
    </w:pPr>
  </w:style>
  <w:style w:type="paragraph" w:customStyle="1" w:styleId="Biedboek-geelgearceerd">
    <w:name w:val="Biedboek - geel gearceerd"/>
    <w:basedOn w:val="Normal"/>
    <w:next w:val="Normal"/>
    <w:pPr>
      <w:shd w:val="clear" w:color="auto" w:fill="FFFF00"/>
      <w:ind w:left="697"/>
    </w:pPr>
  </w:style>
  <w:style w:type="paragraph" w:customStyle="1" w:styleId="Biedboek-Gegevensbijlagen">
    <w:name w:val="Biedboek - Gegevens bijlagen"/>
    <w:basedOn w:val="Normal"/>
    <w:next w:val="Normal"/>
    <w:pPr>
      <w:tabs>
        <w:tab w:val="left" w:pos="357"/>
        <w:tab w:val="left" w:leader="underscore" w:pos="9070"/>
      </w:tabs>
      <w:spacing w:line="480" w:lineRule="exact"/>
      <w:ind w:left="357" w:hanging="357"/>
    </w:pPr>
  </w:style>
  <w:style w:type="paragraph" w:customStyle="1" w:styleId="Biedboek-Gegevensbijlagen6pt">
    <w:name w:val="Biedboek - Gegevens bijlagen 6pt"/>
    <w:basedOn w:val="Normal"/>
    <w:next w:val="Normal"/>
    <w:pPr>
      <w:tabs>
        <w:tab w:val="left" w:pos="357"/>
        <w:tab w:val="left" w:leader="underscore" w:pos="9070"/>
      </w:tabs>
      <w:spacing w:line="120" w:lineRule="exact"/>
      <w:ind w:left="357" w:hanging="357"/>
    </w:pPr>
    <w:rPr>
      <w:sz w:val="12"/>
      <w:szCs w:val="12"/>
    </w:rPr>
  </w:style>
  <w:style w:type="paragraph" w:customStyle="1" w:styleId="Biedboek-Gegevensbijlagenlegeinvulregel">
    <w:name w:val="Biedboek - Gegevens bijlagen lege invulregel"/>
    <w:basedOn w:val="Normal"/>
    <w:next w:val="Normal"/>
    <w:pPr>
      <w:tabs>
        <w:tab w:val="left" w:leader="underscore" w:pos="9070"/>
      </w:tabs>
      <w:spacing w:line="480" w:lineRule="exact"/>
    </w:pPr>
  </w:style>
  <w:style w:type="paragraph" w:customStyle="1" w:styleId="Biedboek-KopBijlage">
    <w:name w:val="Biedboek - Kop Bijlage"/>
    <w:basedOn w:val="Normal"/>
    <w:next w:val="Normal"/>
    <w:pPr>
      <w:pageBreakBefore/>
    </w:pPr>
    <w:rPr>
      <w:b/>
    </w:rPr>
  </w:style>
  <w:style w:type="paragraph" w:customStyle="1" w:styleId="Biedboek-Objectregelgroot">
    <w:name w:val="Biedboek - Object regel groot"/>
    <w:basedOn w:val="Normal"/>
    <w:next w:val="Normal"/>
    <w:pPr>
      <w:spacing w:line="320" w:lineRule="exact"/>
      <w:jc w:val="center"/>
    </w:pPr>
    <w:rPr>
      <w:b/>
      <w:sz w:val="22"/>
      <w:szCs w:val="22"/>
    </w:rPr>
  </w:style>
  <w:style w:type="paragraph" w:customStyle="1" w:styleId="Biedboek-Objectregelklein">
    <w:name w:val="Biedboek - Object regel klein"/>
    <w:basedOn w:val="Normal"/>
    <w:next w:val="Normal"/>
    <w:pPr>
      <w:jc w:val="center"/>
    </w:pPr>
  </w:style>
  <w:style w:type="paragraph" w:customStyle="1" w:styleId="Biedboek-opsommingnummers">
    <w:name w:val="Biedboek - opsomming (nummers)"/>
    <w:basedOn w:val="Normal"/>
    <w:next w:val="Normal"/>
    <w:pPr>
      <w:tabs>
        <w:tab w:val="left" w:pos="357"/>
      </w:tabs>
      <w:ind w:left="1077" w:hanging="357"/>
    </w:pPr>
  </w:style>
  <w:style w:type="paragraph" w:customStyle="1" w:styleId="Biedboek-opsommingletters">
    <w:name w:val="Biedboek - opsomming letters"/>
    <w:basedOn w:val="Normal"/>
    <w:next w:val="Normal"/>
    <w:pPr>
      <w:tabs>
        <w:tab w:val="left" w:pos="1479"/>
      </w:tabs>
      <w:ind w:left="1480" w:hanging="797"/>
    </w:pPr>
  </w:style>
  <w:style w:type="paragraph" w:customStyle="1" w:styleId="Biedboek-OpsommingStandaard">
    <w:name w:val="Biedboek - Opsomming Standaard"/>
    <w:basedOn w:val="Normal"/>
    <w:next w:val="Normal"/>
    <w:pPr>
      <w:tabs>
        <w:tab w:val="left" w:pos="538"/>
      </w:tabs>
      <w:ind w:left="540" w:hanging="540"/>
    </w:pPr>
  </w:style>
  <w:style w:type="paragraph" w:customStyle="1" w:styleId="Biedboek-opsommingsubsubparagraafregulier">
    <w:name w:val="Biedboek - opsomming subsubparagraaf regulier"/>
    <w:basedOn w:val="Normal"/>
    <w:next w:val="Normal"/>
    <w:pPr>
      <w:tabs>
        <w:tab w:val="left" w:pos="2386"/>
      </w:tabs>
      <w:ind w:left="2018" w:hanging="418"/>
    </w:pPr>
  </w:style>
  <w:style w:type="paragraph" w:customStyle="1" w:styleId="Biedboek-subparagraaf">
    <w:name w:val="Biedboek - subparagraaf"/>
    <w:basedOn w:val="Normal"/>
    <w:next w:val="Normal"/>
    <w:pPr>
      <w:tabs>
        <w:tab w:val="left" w:pos="697"/>
      </w:tabs>
      <w:ind w:left="697"/>
    </w:pPr>
  </w:style>
  <w:style w:type="paragraph" w:customStyle="1" w:styleId="Biedboek-subparagraafregulier">
    <w:name w:val="Biedboek - subparagraaf regulier"/>
    <w:basedOn w:val="Normal"/>
    <w:next w:val="Normal"/>
    <w:pPr>
      <w:tabs>
        <w:tab w:val="left" w:pos="697"/>
      </w:tabs>
      <w:ind w:left="697" w:hanging="697"/>
    </w:pPr>
  </w:style>
  <w:style w:type="paragraph" w:customStyle="1" w:styleId="Biedboek-subsubparagraafregulier">
    <w:name w:val="Biedboek - subsubparagraaf regulier"/>
    <w:basedOn w:val="Normal"/>
    <w:next w:val="Normal"/>
    <w:pPr>
      <w:tabs>
        <w:tab w:val="left" w:pos="1593"/>
      </w:tabs>
      <w:ind w:left="1593" w:hanging="895"/>
    </w:pPr>
  </w:style>
  <w:style w:type="paragraph" w:customStyle="1" w:styleId="Biedboek-VerdanaBold12pt">
    <w:name w:val="Biedboek - Verdana Bold 12pt"/>
    <w:basedOn w:val="Normal"/>
    <w:next w:val="Normal"/>
    <w:pPr>
      <w:pageBreakBefore/>
      <w:tabs>
        <w:tab w:val="left" w:pos="697"/>
      </w:tabs>
    </w:pPr>
    <w:rPr>
      <w:b/>
      <w:sz w:val="24"/>
      <w:szCs w:val="24"/>
    </w:rPr>
  </w:style>
  <w:style w:type="paragraph" w:customStyle="1" w:styleId="Biedboek-VerdanaBold9pt">
    <w:name w:val="Biedboek - Verdana Bold 9pt"/>
    <w:basedOn w:val="Normal"/>
    <w:next w:val="Normal"/>
    <w:pPr>
      <w:tabs>
        <w:tab w:val="left" w:pos="697"/>
      </w:tabs>
      <w:ind w:left="697" w:hanging="697"/>
    </w:pPr>
    <w:rPr>
      <w:b/>
    </w:rPr>
  </w:style>
  <w:style w:type="paragraph" w:customStyle="1" w:styleId="Biedboek-voettekst">
    <w:name w:val="Biedboek - voettekst"/>
    <w:basedOn w:val="Normal"/>
    <w:next w:val="Normal"/>
    <w:pPr>
      <w:spacing w:line="180" w:lineRule="exact"/>
    </w:pPr>
    <w:rPr>
      <w:sz w:val="13"/>
      <w:szCs w:val="13"/>
    </w:rPr>
  </w:style>
  <w:style w:type="paragraph" w:customStyle="1" w:styleId="Biedboekdefinities">
    <w:name w:val="Biedboek definities"/>
    <w:basedOn w:val="Normal"/>
    <w:next w:val="Normal"/>
    <w:pPr>
      <w:tabs>
        <w:tab w:val="left" w:pos="2125"/>
      </w:tabs>
      <w:ind w:left="200" w:hanging="200"/>
    </w:pPr>
  </w:style>
  <w:style w:type="paragraph" w:customStyle="1" w:styleId="Bijlage">
    <w:name w:val="Bijlage"/>
    <w:basedOn w:val="Normal"/>
    <w:next w:val="Normal"/>
    <w:pPr>
      <w:numPr>
        <w:numId w:val="8"/>
      </w:numPr>
    </w:pPr>
  </w:style>
  <w:style w:type="paragraph" w:customStyle="1" w:styleId="Bijlagejachtaktesinspringen">
    <w:name w:val="Bijlage jacht aktes inspringen"/>
    <w:basedOn w:val="Normal"/>
    <w:next w:val="Normal"/>
    <w:pPr>
      <w:ind w:left="702"/>
    </w:pPr>
  </w:style>
  <w:style w:type="paragraph" w:customStyle="1" w:styleId="Bijlagejachtaktesletters">
    <w:name w:val="Bijlage jacht aktes letters"/>
    <w:basedOn w:val="Normal"/>
    <w:next w:val="Normal"/>
    <w:pPr>
      <w:numPr>
        <w:ilvl w:val="1"/>
        <w:numId w:val="7"/>
      </w:numPr>
    </w:pPr>
  </w:style>
  <w:style w:type="paragraph" w:customStyle="1" w:styleId="Bijlagejachtaktesnummering">
    <w:name w:val="Bijlage jacht aktes nummering"/>
    <w:basedOn w:val="Normal"/>
    <w:next w:val="Normal"/>
  </w:style>
  <w:style w:type="paragraph" w:customStyle="1" w:styleId="Bijlagejachtaktesnummers">
    <w:name w:val="Bijlage jacht aktes nummers"/>
    <w:basedOn w:val="Normal"/>
    <w:next w:val="Normal"/>
    <w:pPr>
      <w:numPr>
        <w:numId w:val="7"/>
      </w:numPr>
    </w:pPr>
  </w:style>
  <w:style w:type="paragraph" w:customStyle="1" w:styleId="BijlageNummering">
    <w:name w:val="Bijlage Nummering"/>
    <w:basedOn w:val="Normal"/>
    <w:next w:val="Normal"/>
  </w:style>
  <w:style w:type="paragraph" w:customStyle="1" w:styleId="BijlageWijzOvereenkomstKopje">
    <w:name w:val="Bijlage Wijz. Overeenkomst Kopje"/>
    <w:basedOn w:val="Normal"/>
    <w:next w:val="Normal"/>
    <w:rPr>
      <w:b/>
      <w:caps/>
      <w:sz w:val="20"/>
      <w:szCs w:val="20"/>
    </w:rPr>
  </w:style>
  <w:style w:type="paragraph" w:customStyle="1" w:styleId="BijlageKop">
    <w:name w:val="Bijlage_Kop"/>
    <w:basedOn w:val="Normal"/>
    <w:next w:val="Normal"/>
    <w:pPr>
      <w:spacing w:before="180" w:after="180"/>
    </w:pPr>
  </w:style>
  <w:style w:type="paragraph" w:customStyle="1" w:styleId="BijlageLidArtikel">
    <w:name w:val="Bijlage_Lid_Artikel"/>
    <w:basedOn w:val="Normal"/>
    <w:next w:val="Normal"/>
    <w:pPr>
      <w:ind w:left="400"/>
    </w:pPr>
  </w:style>
  <w:style w:type="paragraph" w:customStyle="1" w:styleId="BijlageLidArtikelGenummerd">
    <w:name w:val="Bijlage_Lid_Artikel_Genummerd"/>
    <w:basedOn w:val="Normal"/>
    <w:next w:val="Normal"/>
    <w:pPr>
      <w:spacing w:line="180" w:lineRule="exact"/>
    </w:pPr>
  </w:style>
  <w:style w:type="paragraph" w:customStyle="1" w:styleId="Embargo">
    <w:name w:val="Embargo"/>
    <w:next w:val="Normal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Normal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Genummerdeopsomming">
    <w:name w:val="Genummerde opsomming"/>
    <w:basedOn w:val="Normal"/>
    <w:next w:val="Normal"/>
    <w:pPr>
      <w:numPr>
        <w:numId w:val="21"/>
      </w:numPr>
    </w:pPr>
  </w:style>
  <w:style w:type="paragraph" w:customStyle="1" w:styleId="Hoofdstuk">
    <w:name w:val="Hoofdstuk"/>
    <w:basedOn w:val="Normal"/>
    <w:next w:val="Normal"/>
    <w:pPr>
      <w:spacing w:after="700" w:line="300" w:lineRule="exact"/>
    </w:pPr>
    <w:rPr>
      <w:sz w:val="24"/>
      <w:szCs w:val="24"/>
    </w:rPr>
  </w:style>
  <w:style w:type="paragraph" w:customStyle="1" w:styleId="HuurovereenkomstArtikel">
    <w:name w:val="Huurovereenkomst Artikel"/>
    <w:basedOn w:val="Normal"/>
    <w:next w:val="Normal"/>
    <w:pPr>
      <w:numPr>
        <w:numId w:val="9"/>
      </w:numPr>
      <w:spacing w:before="200" w:after="200"/>
    </w:pPr>
    <w:rPr>
      <w:b/>
      <w:sz w:val="17"/>
      <w:szCs w:val="17"/>
    </w:rPr>
  </w:style>
  <w:style w:type="paragraph" w:customStyle="1" w:styleId="Huurovereenkomstinspringen">
    <w:name w:val="Huurovereenkomst inspringen"/>
    <w:basedOn w:val="Normal"/>
    <w:next w:val="Normal"/>
    <w:pPr>
      <w:ind w:left="1411"/>
    </w:pPr>
  </w:style>
  <w:style w:type="paragraph" w:customStyle="1" w:styleId="HuurovereenkomstLid">
    <w:name w:val="Huurovereenkomst Lid"/>
    <w:basedOn w:val="Normal"/>
    <w:next w:val="Normal"/>
    <w:pPr>
      <w:numPr>
        <w:ilvl w:val="1"/>
        <w:numId w:val="9"/>
      </w:numPr>
    </w:pPr>
  </w:style>
  <w:style w:type="paragraph" w:customStyle="1" w:styleId="HuurovereenkomstnummeringArtikel">
    <w:name w:val="Huurovereenkomst nummering Artikel"/>
    <w:basedOn w:val="Normal"/>
    <w:next w:val="Normal"/>
    <w:pPr>
      <w:spacing w:before="200" w:after="200"/>
    </w:pPr>
    <w:rPr>
      <w:b/>
      <w:sz w:val="17"/>
      <w:szCs w:val="17"/>
    </w:rPr>
  </w:style>
  <w:style w:type="paragraph" w:customStyle="1" w:styleId="HuurovereenkomstSublid">
    <w:name w:val="Huurovereenkomst Sublid"/>
    <w:basedOn w:val="Normal"/>
    <w:next w:val="Normal"/>
    <w:pPr>
      <w:numPr>
        <w:ilvl w:val="2"/>
        <w:numId w:val="9"/>
      </w:numPr>
    </w:pPr>
  </w:style>
  <w:style w:type="paragraph" w:styleId="TOC1">
    <w:name w:val="toc 1"/>
    <w:basedOn w:val="Normal"/>
    <w:next w:val="Normal"/>
    <w:uiPriority w:val="39"/>
    <w:pPr>
      <w:spacing w:before="240" w:after="120"/>
    </w:pPr>
    <w:rPr>
      <w:b/>
      <w:sz w:val="20"/>
      <w:szCs w:val="20"/>
    </w:rPr>
  </w:style>
  <w:style w:type="paragraph" w:styleId="TOC2">
    <w:name w:val="toc 2"/>
    <w:basedOn w:val="TOC1"/>
    <w:next w:val="Normal"/>
    <w:uiPriority w:val="39"/>
    <w:pPr>
      <w:spacing w:before="120" w:after="0"/>
      <w:ind w:left="180"/>
    </w:pPr>
    <w:rPr>
      <w:b w:val="0"/>
      <w:i/>
    </w:rPr>
  </w:style>
  <w:style w:type="paragraph" w:styleId="TOC3">
    <w:name w:val="toc 3"/>
    <w:basedOn w:val="TOC2"/>
    <w:next w:val="Normal"/>
    <w:uiPriority w:val="39"/>
    <w:pPr>
      <w:spacing w:before="0"/>
      <w:ind w:left="360"/>
    </w:pPr>
    <w:rPr>
      <w:i w:val="0"/>
    </w:rPr>
  </w:style>
  <w:style w:type="paragraph" w:styleId="TOC4">
    <w:name w:val="toc 4"/>
    <w:basedOn w:val="TOC3"/>
    <w:next w:val="Normal"/>
  </w:style>
  <w:style w:type="paragraph" w:styleId="TOC5">
    <w:name w:val="toc 5"/>
    <w:basedOn w:val="TOC4"/>
    <w:next w:val="Normal"/>
  </w:style>
  <w:style w:type="paragraph" w:styleId="TOC6">
    <w:name w:val="toc 6"/>
    <w:basedOn w:val="TOC5"/>
    <w:next w:val="Normal"/>
  </w:style>
  <w:style w:type="paragraph" w:styleId="TOC7">
    <w:name w:val="toc 7"/>
    <w:basedOn w:val="TOC6"/>
    <w:next w:val="Normal"/>
  </w:style>
  <w:style w:type="paragraph" w:styleId="TOC8">
    <w:name w:val="toc 8"/>
    <w:basedOn w:val="TOC7"/>
    <w:next w:val="Normal"/>
  </w:style>
  <w:style w:type="paragraph" w:styleId="TOC9">
    <w:name w:val="toc 9"/>
    <w:basedOn w:val="TOC8"/>
    <w:next w:val="Normal"/>
  </w:style>
  <w:style w:type="paragraph" w:customStyle="1" w:styleId="Inhoudsopgavehoofdletters">
    <w:name w:val="Inhoudsopgave_hoofdletters"/>
    <w:basedOn w:val="Normal"/>
    <w:next w:val="Normal"/>
    <w:rPr>
      <w:caps/>
    </w:rPr>
  </w:style>
  <w:style w:type="table" w:customStyle="1" w:styleId="KadastraleTabel">
    <w:name w:val="Kadastrale Tabel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Normal"/>
    <w:next w:val="Normal"/>
    <w:pPr>
      <w:pageBreakBefore/>
    </w:pPr>
    <w:rPr>
      <w:b/>
    </w:rPr>
  </w:style>
  <w:style w:type="paragraph" w:customStyle="1" w:styleId="KopDocumentgegevens">
    <w:name w:val="Kop Documentgegevens"/>
    <w:next w:val="Normal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Normal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Normal"/>
    <w:pPr>
      <w:spacing w:before="80" w:after="160"/>
    </w:pPr>
  </w:style>
  <w:style w:type="paragraph" w:customStyle="1" w:styleId="KopVerdana9hoofdletters">
    <w:name w:val="Kop Verdana 9;hoofdletters"/>
    <w:basedOn w:val="Normal"/>
    <w:next w:val="Normal"/>
    <w:pPr>
      <w:numPr>
        <w:numId w:val="10"/>
      </w:numPr>
    </w:pPr>
    <w:rPr>
      <w:caps/>
    </w:rPr>
  </w:style>
  <w:style w:type="paragraph" w:customStyle="1" w:styleId="Kop1">
    <w:name w:val="Kop_1"/>
    <w:basedOn w:val="Normal"/>
    <w:next w:val="Normal"/>
    <w:pPr>
      <w:numPr>
        <w:numId w:val="5"/>
      </w:numPr>
    </w:pPr>
    <w:rPr>
      <w:b/>
    </w:rPr>
  </w:style>
  <w:style w:type="paragraph" w:customStyle="1" w:styleId="Kop2">
    <w:name w:val="Kop_2"/>
    <w:basedOn w:val="Normal"/>
    <w:next w:val="Normal"/>
    <w:pPr>
      <w:numPr>
        <w:ilvl w:val="1"/>
        <w:numId w:val="5"/>
      </w:numPr>
    </w:pPr>
  </w:style>
  <w:style w:type="paragraph" w:customStyle="1" w:styleId="Kop2zondernummer">
    <w:name w:val="Kop_2 zonder nummer"/>
    <w:basedOn w:val="Normal"/>
    <w:next w:val="Normal"/>
    <w:pPr>
      <w:numPr>
        <w:ilvl w:val="1"/>
        <w:numId w:val="6"/>
      </w:numPr>
    </w:pPr>
  </w:style>
  <w:style w:type="paragraph" w:customStyle="1" w:styleId="Kop3">
    <w:name w:val="Kop_3"/>
    <w:basedOn w:val="Normal"/>
    <w:next w:val="Normal"/>
    <w:pPr>
      <w:numPr>
        <w:ilvl w:val="2"/>
        <w:numId w:val="5"/>
      </w:numPr>
    </w:pPr>
  </w:style>
  <w:style w:type="paragraph" w:customStyle="1" w:styleId="Kop4">
    <w:name w:val="Kop_4"/>
    <w:basedOn w:val="Normal"/>
    <w:next w:val="Normal"/>
    <w:pPr>
      <w:numPr>
        <w:ilvl w:val="3"/>
        <w:numId w:val="5"/>
      </w:numPr>
    </w:pPr>
  </w:style>
  <w:style w:type="paragraph" w:customStyle="1" w:styleId="Kop5streepjestegenkantlijn">
    <w:name w:val="Kop_5 streepjes tegen kantlijn"/>
    <w:basedOn w:val="Normal"/>
    <w:next w:val="Normal"/>
    <w:pPr>
      <w:numPr>
        <w:ilvl w:val="4"/>
        <w:numId w:val="5"/>
      </w:numPr>
    </w:pPr>
  </w:style>
  <w:style w:type="paragraph" w:customStyle="1" w:styleId="KopNiveau1Hoofdletters">
    <w:name w:val="Kop_Niveau_1_Hoofdletters"/>
    <w:basedOn w:val="Normal"/>
    <w:next w:val="Normal"/>
    <w:pPr>
      <w:pageBreakBefore/>
      <w:spacing w:after="811"/>
    </w:pPr>
    <w:rPr>
      <w:b/>
      <w:caps/>
      <w:sz w:val="24"/>
      <w:szCs w:val="24"/>
    </w:rPr>
  </w:style>
  <w:style w:type="paragraph" w:customStyle="1" w:styleId="KopProcesVerbaalvanOplevering">
    <w:name w:val="Kop_Proces_Verbaal_van_Oplevering"/>
    <w:basedOn w:val="Normal"/>
    <w:next w:val="Normal"/>
    <w:pPr>
      <w:spacing w:after="720"/>
    </w:pPr>
    <w:rPr>
      <w:b/>
    </w:rPr>
  </w:style>
  <w:style w:type="paragraph" w:customStyle="1" w:styleId="Kopjeafzendgegevens">
    <w:name w:val="Kopje afzendgegevens"/>
    <w:basedOn w:val="Afzendgegevens"/>
    <w:next w:val="Normal"/>
    <w:rPr>
      <w:b/>
    </w:rPr>
  </w:style>
  <w:style w:type="paragraph" w:customStyle="1" w:styleId="Kopjegegevensdocument">
    <w:name w:val="Kopje gegevens document"/>
    <w:basedOn w:val="Gegevensdocument"/>
    <w:next w:val="Normal"/>
    <w:rPr>
      <w:sz w:val="13"/>
      <w:szCs w:val="13"/>
    </w:rPr>
  </w:style>
  <w:style w:type="paragraph" w:customStyle="1" w:styleId="KopjeNota">
    <w:name w:val="Kopje Nota"/>
    <w:next w:val="Normal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Normal"/>
    <w:rPr>
      <w:b/>
    </w:rPr>
  </w:style>
  <w:style w:type="table" w:customStyle="1" w:styleId="NieuwOpmaakprofiel">
    <w:name w:val="Nieuw Opmaakprofiel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Normal"/>
    <w:next w:val="Normal"/>
    <w:rPr>
      <w:b/>
      <w:caps/>
      <w:sz w:val="20"/>
      <w:szCs w:val="20"/>
    </w:rPr>
  </w:style>
  <w:style w:type="paragraph" w:customStyle="1" w:styleId="Ondertekeningfunctie">
    <w:name w:val="Ondertekening functie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Normal"/>
    <w:rPr>
      <w:i/>
    </w:rPr>
  </w:style>
  <w:style w:type="paragraph" w:customStyle="1" w:styleId="Onzichtbaarkarakterwit">
    <w:name w:val="Onzichtbaar karakter (wit)"/>
    <w:basedOn w:val="Normal"/>
    <w:next w:val="Normal"/>
    <w:rPr>
      <w:color w:val="FFFFFF"/>
    </w:rPr>
  </w:style>
  <w:style w:type="paragraph" w:customStyle="1" w:styleId="Overeenkomstabcalinea">
    <w:name w:val="Overeenkomst abc (alinea)"/>
    <w:basedOn w:val="Normal"/>
    <w:next w:val="Normal"/>
    <w:pPr>
      <w:numPr>
        <w:numId w:val="12"/>
      </w:numPr>
    </w:pPr>
  </w:style>
  <w:style w:type="paragraph" w:customStyle="1" w:styleId="Overeenkomstabclijst">
    <w:name w:val="Overeenkomst abc (lijst)"/>
    <w:basedOn w:val="Normal"/>
    <w:next w:val="Normal"/>
  </w:style>
  <w:style w:type="paragraph" w:customStyle="1" w:styleId="Overeenkomstartikel">
    <w:name w:val="Overeenkomst artikel"/>
    <w:basedOn w:val="Normal"/>
    <w:next w:val="Normal"/>
    <w:pPr>
      <w:tabs>
        <w:tab w:val="left" w:pos="1133"/>
      </w:tabs>
    </w:pPr>
    <w:rPr>
      <w:b/>
    </w:rPr>
  </w:style>
  <w:style w:type="paragraph" w:customStyle="1" w:styleId="Overeenkomstartikeldynamisch">
    <w:name w:val="Overeenkomst artikel dynamisch"/>
    <w:basedOn w:val="Normal"/>
    <w:next w:val="Normal"/>
    <w:pPr>
      <w:numPr>
        <w:numId w:val="13"/>
      </w:numPr>
    </w:pPr>
    <w:rPr>
      <w:b/>
    </w:rPr>
  </w:style>
  <w:style w:type="paragraph" w:customStyle="1" w:styleId="OvereenkomstArtikelkoppelstreepje">
    <w:name w:val="Overeenkomst Artikel koppelstreepje"/>
    <w:basedOn w:val="Normal"/>
    <w:next w:val="Normal"/>
    <w:pPr>
      <w:tabs>
        <w:tab w:val="left" w:pos="357"/>
      </w:tabs>
      <w:ind w:left="1020" w:hanging="374"/>
    </w:pPr>
  </w:style>
  <w:style w:type="paragraph" w:customStyle="1" w:styleId="Overeenkomstartikel-onderdeelabc">
    <w:name w:val="Overeenkomst artikel-onderdeel (abc)"/>
    <w:basedOn w:val="Normal"/>
    <w:next w:val="Normal"/>
    <w:pPr>
      <w:tabs>
        <w:tab w:val="left" w:pos="402"/>
      </w:tabs>
      <w:ind w:left="827" w:hanging="408"/>
    </w:pPr>
  </w:style>
  <w:style w:type="paragraph" w:customStyle="1" w:styleId="Overeenkomstartikelnummering">
    <w:name w:val="Overeenkomst artikelnummering"/>
    <w:basedOn w:val="Normal"/>
    <w:next w:val="Normal"/>
    <w:pPr>
      <w:tabs>
        <w:tab w:val="left" w:pos="1133"/>
      </w:tabs>
    </w:pPr>
    <w:rPr>
      <w:b/>
    </w:rPr>
  </w:style>
  <w:style w:type="paragraph" w:customStyle="1" w:styleId="OvereenkomstBodembepalingenLid">
    <w:name w:val="Overeenkomst Bodembepalingen Lid"/>
    <w:basedOn w:val="Normal"/>
    <w:next w:val="Normal"/>
    <w:pPr>
      <w:numPr>
        <w:numId w:val="14"/>
      </w:numPr>
      <w:tabs>
        <w:tab w:val="left" w:pos="419"/>
      </w:tabs>
    </w:pPr>
  </w:style>
  <w:style w:type="paragraph" w:customStyle="1" w:styleId="OvereenkomstBodembepalingennummering">
    <w:name w:val="Overeenkomst Bodembepalingen nummering"/>
    <w:basedOn w:val="Normal"/>
    <w:next w:val="Normal"/>
  </w:style>
  <w:style w:type="paragraph" w:customStyle="1" w:styleId="Overeenkomstbullet">
    <w:name w:val="Overeenkomst bullet"/>
    <w:basedOn w:val="Normal"/>
    <w:next w:val="Normal"/>
    <w:pPr>
      <w:numPr>
        <w:ilvl w:val="8"/>
        <w:numId w:val="13"/>
      </w:numPr>
    </w:pPr>
  </w:style>
  <w:style w:type="paragraph" w:customStyle="1" w:styleId="Overeenkomstcomparitie">
    <w:name w:val="Overeenkomst comparitie"/>
    <w:basedOn w:val="Normal"/>
    <w:next w:val="Normal"/>
    <w:pPr>
      <w:numPr>
        <w:numId w:val="15"/>
      </w:numPr>
      <w:tabs>
        <w:tab w:val="left" w:pos="419"/>
      </w:tabs>
    </w:pPr>
  </w:style>
  <w:style w:type="paragraph" w:customStyle="1" w:styleId="Overeenkomstcomparitienummering">
    <w:name w:val="Overeenkomst comparitienummering"/>
    <w:basedOn w:val="Normal"/>
    <w:next w:val="Normal"/>
  </w:style>
  <w:style w:type="paragraph" w:customStyle="1" w:styleId="Overeenkomstinspringen">
    <w:name w:val="Overeenkomst inspringen"/>
    <w:basedOn w:val="Normal"/>
    <w:next w:val="Normal"/>
    <w:pPr>
      <w:numPr>
        <w:ilvl w:val="7"/>
        <w:numId w:val="13"/>
      </w:numPr>
    </w:pPr>
  </w:style>
  <w:style w:type="paragraph" w:customStyle="1" w:styleId="Overeenkomstlid">
    <w:name w:val="Overeenkomst lid"/>
    <w:basedOn w:val="Normal"/>
    <w:next w:val="Normal"/>
    <w:pPr>
      <w:tabs>
        <w:tab w:val="left" w:pos="419"/>
      </w:tabs>
      <w:ind w:left="425" w:hanging="425"/>
    </w:pPr>
  </w:style>
  <w:style w:type="paragraph" w:customStyle="1" w:styleId="Overeenkomstlidabcdynamisch">
    <w:name w:val="Overeenkomst lid abc dynamisch"/>
    <w:basedOn w:val="Normal"/>
    <w:pPr>
      <w:numPr>
        <w:ilvl w:val="2"/>
        <w:numId w:val="13"/>
      </w:numPr>
      <w:tabs>
        <w:tab w:val="left" w:pos="402"/>
      </w:tabs>
    </w:pPr>
  </w:style>
  <w:style w:type="paragraph" w:customStyle="1" w:styleId="Overeenkomstliddynamisch">
    <w:name w:val="Overeenkomst lid dynamisch"/>
    <w:basedOn w:val="Normal"/>
    <w:pPr>
      <w:numPr>
        <w:ilvl w:val="1"/>
        <w:numId w:val="13"/>
      </w:numPr>
      <w:tabs>
        <w:tab w:val="left" w:pos="419"/>
      </w:tabs>
    </w:pPr>
  </w:style>
  <w:style w:type="paragraph" w:customStyle="1" w:styleId="Overeenkomstlidextra">
    <w:name w:val="Overeenkomst lid extra"/>
    <w:basedOn w:val="Normal"/>
    <w:next w:val="Normal"/>
    <w:pPr>
      <w:numPr>
        <w:numId w:val="16"/>
      </w:numPr>
      <w:tabs>
        <w:tab w:val="left" w:pos="419"/>
      </w:tabs>
    </w:pPr>
  </w:style>
  <w:style w:type="paragraph" w:customStyle="1" w:styleId="Overeenkomstlidextranummer">
    <w:name w:val="Overeenkomst lid extra nummer"/>
    <w:basedOn w:val="Normal"/>
    <w:next w:val="Normal"/>
    <w:pPr>
      <w:tabs>
        <w:tab w:val="left" w:pos="419"/>
      </w:tabs>
    </w:pPr>
  </w:style>
  <w:style w:type="paragraph" w:customStyle="1" w:styleId="Overeenkomstlidkoppelstreepje">
    <w:name w:val="Overeenkomst lid koppelstreepje"/>
    <w:basedOn w:val="Normal"/>
    <w:next w:val="Normal"/>
  </w:style>
  <w:style w:type="paragraph" w:customStyle="1" w:styleId="OvereenkomstRomeinsecijfers">
    <w:name w:val="Overeenkomst Romeinse cijfers"/>
    <w:basedOn w:val="Normal"/>
    <w:next w:val="Normal"/>
    <w:pPr>
      <w:numPr>
        <w:ilvl w:val="5"/>
        <w:numId w:val="13"/>
      </w:numPr>
      <w:tabs>
        <w:tab w:val="left" w:pos="402"/>
      </w:tabs>
    </w:pPr>
  </w:style>
  <w:style w:type="paragraph" w:customStyle="1" w:styleId="Overeenkomstsectiedynamisch">
    <w:name w:val="Overeenkomst sectie dynamisch"/>
    <w:basedOn w:val="Normal"/>
    <w:next w:val="Normal"/>
    <w:pPr>
      <w:numPr>
        <w:numId w:val="17"/>
      </w:numPr>
    </w:pPr>
    <w:rPr>
      <w:b/>
    </w:rPr>
  </w:style>
  <w:style w:type="paragraph" w:customStyle="1" w:styleId="Overeenkomstsectielid">
    <w:name w:val="Overeenkomst sectielid"/>
    <w:basedOn w:val="Normal"/>
    <w:next w:val="Normal"/>
    <w:pPr>
      <w:tabs>
        <w:tab w:val="left" w:pos="419"/>
      </w:tabs>
      <w:ind w:left="425" w:hanging="425"/>
    </w:pPr>
  </w:style>
  <w:style w:type="paragraph" w:customStyle="1" w:styleId="Overeenkomstsectielidabcdynamisch">
    <w:name w:val="Overeenkomst sectielid abc dynamisch"/>
    <w:basedOn w:val="Normal"/>
    <w:pPr>
      <w:numPr>
        <w:ilvl w:val="2"/>
        <w:numId w:val="17"/>
      </w:numPr>
      <w:tabs>
        <w:tab w:val="left" w:pos="402"/>
      </w:tabs>
    </w:pPr>
  </w:style>
  <w:style w:type="paragraph" w:customStyle="1" w:styleId="Overeenkomstsectieliddynamisch">
    <w:name w:val="Overeenkomst sectielid dynamisch"/>
    <w:basedOn w:val="Normal"/>
    <w:pPr>
      <w:numPr>
        <w:ilvl w:val="1"/>
        <w:numId w:val="17"/>
      </w:numPr>
      <w:tabs>
        <w:tab w:val="left" w:pos="419"/>
      </w:tabs>
    </w:pPr>
  </w:style>
  <w:style w:type="paragraph" w:customStyle="1" w:styleId="Overeenkomstsectienummering">
    <w:name w:val="Overeenkomst sectienummering"/>
    <w:basedOn w:val="Normal"/>
    <w:next w:val="Overeenkomstsectielidabcdynamisch"/>
    <w:pPr>
      <w:tabs>
        <w:tab w:val="left" w:pos="402"/>
      </w:tabs>
    </w:pPr>
  </w:style>
  <w:style w:type="paragraph" w:customStyle="1" w:styleId="OvereenkomstStreepjedynamisch">
    <w:name w:val="Overeenkomst Streepje dynamisch"/>
    <w:basedOn w:val="Normal"/>
    <w:next w:val="Normal"/>
    <w:pPr>
      <w:numPr>
        <w:ilvl w:val="3"/>
        <w:numId w:val="13"/>
      </w:numPr>
    </w:pPr>
  </w:style>
  <w:style w:type="paragraph" w:customStyle="1" w:styleId="Overeenkomststreepjedynamischinspringen">
    <w:name w:val="Overeenkomst streepje dynamisch inspringen"/>
    <w:basedOn w:val="Normal"/>
    <w:next w:val="Normal"/>
    <w:pPr>
      <w:numPr>
        <w:ilvl w:val="4"/>
        <w:numId w:val="13"/>
      </w:numPr>
    </w:pPr>
  </w:style>
  <w:style w:type="paragraph" w:customStyle="1" w:styleId="Overeenkomststreepjeopsommingsteken">
    <w:name w:val="Overeenkomst streepje opsommingsteken"/>
    <w:basedOn w:val="Normal"/>
    <w:next w:val="Normal"/>
  </w:style>
  <w:style w:type="paragraph" w:customStyle="1" w:styleId="Overeenkomststreepjeopsommingstekeninspringen">
    <w:name w:val="Overeenkomst streepje opsommingsteken inspringen"/>
    <w:basedOn w:val="Normal"/>
    <w:next w:val="Normal"/>
    <w:pPr>
      <w:numPr>
        <w:ilvl w:val="1"/>
        <w:numId w:val="18"/>
      </w:numPr>
      <w:tabs>
        <w:tab w:val="left" w:pos="419"/>
      </w:tabs>
    </w:pPr>
  </w:style>
  <w:style w:type="paragraph" w:customStyle="1" w:styleId="Overeenkomststreepjeopsommingstekentegenkantlijn">
    <w:name w:val="Overeenkomst streepje opsommingsteken tegen kantlijn"/>
    <w:basedOn w:val="Normal"/>
    <w:next w:val="Normal"/>
    <w:pPr>
      <w:numPr>
        <w:numId w:val="18"/>
      </w:numPr>
      <w:tabs>
        <w:tab w:val="left" w:pos="419"/>
      </w:tabs>
    </w:pPr>
  </w:style>
  <w:style w:type="paragraph" w:customStyle="1" w:styleId="Overeenkomstsublidnummer">
    <w:name w:val="Overeenkomst sublid nummer"/>
    <w:basedOn w:val="Normal"/>
    <w:next w:val="Normal"/>
    <w:pPr>
      <w:numPr>
        <w:ilvl w:val="6"/>
        <w:numId w:val="13"/>
      </w:numPr>
    </w:pPr>
  </w:style>
  <w:style w:type="paragraph" w:customStyle="1" w:styleId="Pagebreak">
    <w:name w:val="Pagebreak"/>
    <w:basedOn w:val="Normal"/>
    <w:next w:val="Normal"/>
    <w:pPr>
      <w:pageBreakBefore/>
    </w:pPr>
    <w:rPr>
      <w:sz w:val="2"/>
      <w:szCs w:val="2"/>
    </w:rPr>
  </w:style>
  <w:style w:type="paragraph" w:customStyle="1" w:styleId="Paginaeinde">
    <w:name w:val="Paginaeinde"/>
    <w:basedOn w:val="Normal"/>
    <w:next w:val="Normal"/>
    <w:pPr>
      <w:pageBreakBefore/>
    </w:pPr>
    <w:rPr>
      <w:sz w:val="2"/>
      <w:szCs w:val="2"/>
    </w:rPr>
  </w:style>
  <w:style w:type="paragraph" w:customStyle="1" w:styleId="Parafering">
    <w:name w:val="Parafering"/>
    <w:basedOn w:val="Normal"/>
    <w:rPr>
      <w:sz w:val="13"/>
      <w:szCs w:val="13"/>
    </w:rPr>
  </w:style>
  <w:style w:type="paragraph" w:customStyle="1" w:styleId="PVOpleveringTitel">
    <w:name w:val="PV Oplevering Titel"/>
    <w:basedOn w:val="Normal"/>
    <w:next w:val="Normal"/>
    <w:pPr>
      <w:spacing w:line="320" w:lineRule="exact"/>
    </w:pPr>
    <w:rPr>
      <w:b/>
      <w:sz w:val="32"/>
      <w:szCs w:val="32"/>
    </w:rPr>
  </w:style>
  <w:style w:type="paragraph" w:customStyle="1" w:styleId="PVOpnemingSubtitel">
    <w:name w:val="PV Opneming Subtitel"/>
    <w:basedOn w:val="Normal"/>
    <w:next w:val="Normal"/>
    <w:pPr>
      <w:jc w:val="center"/>
    </w:pPr>
  </w:style>
  <w:style w:type="paragraph" w:customStyle="1" w:styleId="PVOpnemingTitel">
    <w:name w:val="PV Opneming Titel"/>
    <w:basedOn w:val="Normal"/>
    <w:next w:val="Normal"/>
    <w:pPr>
      <w:spacing w:line="320" w:lineRule="exact"/>
      <w:jc w:val="center"/>
    </w:pPr>
    <w:rPr>
      <w:b/>
      <w:sz w:val="32"/>
      <w:szCs w:val="32"/>
    </w:rPr>
  </w:style>
  <w:style w:type="paragraph" w:customStyle="1" w:styleId="Raad">
    <w:name w:val="Raad"/>
    <w:next w:val="Normal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Normal"/>
    <w:next w:val="Normal"/>
    <w:pPr>
      <w:spacing w:after="700" w:line="300" w:lineRule="exact"/>
    </w:pPr>
    <w:rPr>
      <w:sz w:val="24"/>
      <w:szCs w:val="24"/>
    </w:rPr>
  </w:style>
  <w:style w:type="paragraph" w:customStyle="1" w:styleId="RapportNiveau1">
    <w:name w:val="Rapport_Niveau_1"/>
    <w:basedOn w:val="Normal"/>
    <w:next w:val="Normal"/>
    <w:pPr>
      <w:numPr>
        <w:numId w:val="19"/>
      </w:numPr>
      <w:spacing w:after="700" w:line="300" w:lineRule="exact"/>
    </w:pPr>
    <w:rPr>
      <w:sz w:val="24"/>
      <w:szCs w:val="24"/>
    </w:rPr>
  </w:style>
  <w:style w:type="paragraph" w:customStyle="1" w:styleId="RapportNiveau1zonderNummering">
    <w:name w:val="Rapport_Niveau_1_zonder_Nummering"/>
    <w:basedOn w:val="Normal"/>
    <w:next w:val="Normal"/>
    <w:pPr>
      <w:spacing w:after="700" w:line="300" w:lineRule="exact"/>
    </w:pPr>
    <w:rPr>
      <w:sz w:val="24"/>
      <w:szCs w:val="24"/>
    </w:rPr>
  </w:style>
  <w:style w:type="paragraph" w:customStyle="1" w:styleId="RapportNiveau2">
    <w:name w:val="Rapport_Niveau_2"/>
    <w:basedOn w:val="Normal"/>
    <w:next w:val="Normal"/>
    <w:pPr>
      <w:numPr>
        <w:ilvl w:val="1"/>
        <w:numId w:val="19"/>
      </w:numPr>
    </w:pPr>
    <w:rPr>
      <w:b/>
    </w:rPr>
  </w:style>
  <w:style w:type="paragraph" w:customStyle="1" w:styleId="RapportNiveau3">
    <w:name w:val="Rapport_Niveau_3"/>
    <w:basedOn w:val="Normal"/>
    <w:next w:val="Normal"/>
    <w:pPr>
      <w:numPr>
        <w:ilvl w:val="2"/>
        <w:numId w:val="19"/>
      </w:numPr>
    </w:pPr>
    <w:rPr>
      <w:i/>
    </w:rPr>
  </w:style>
  <w:style w:type="paragraph" w:customStyle="1" w:styleId="RapportNiveau4">
    <w:name w:val="Rapport_Niveau_4"/>
    <w:basedOn w:val="Normal"/>
    <w:next w:val="Normal"/>
    <w:pPr>
      <w:numPr>
        <w:ilvl w:val="3"/>
        <w:numId w:val="19"/>
      </w:numPr>
    </w:pPr>
  </w:style>
  <w:style w:type="paragraph" w:customStyle="1" w:styleId="RapportNiveau5">
    <w:name w:val="Rapport_Niveau_5"/>
    <w:basedOn w:val="Normal"/>
    <w:next w:val="Normal"/>
    <w:pPr>
      <w:numPr>
        <w:ilvl w:val="4"/>
        <w:numId w:val="19"/>
      </w:numPr>
    </w:pPr>
  </w:style>
  <w:style w:type="paragraph" w:customStyle="1" w:styleId="RapportNiveau6">
    <w:name w:val="Rapport_Niveau_6"/>
    <w:basedOn w:val="Normal"/>
    <w:next w:val="Normal"/>
    <w:pPr>
      <w:spacing w:before="240" w:after="60" w:line="380" w:lineRule="exact"/>
    </w:pPr>
    <w:rPr>
      <w:b/>
      <w:sz w:val="32"/>
      <w:szCs w:val="32"/>
    </w:rPr>
  </w:style>
  <w:style w:type="paragraph" w:customStyle="1" w:styleId="Referentiegegevens">
    <w:name w:val="Referentiegegevens"/>
    <w:next w:val="Normal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Normal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Normal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Normal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Normal"/>
    <w:next w:val="Normal"/>
  </w:style>
  <w:style w:type="paragraph" w:customStyle="1" w:styleId="StandaardArial9regelafstand9">
    <w:name w:val="Standaard Arial 9;regelafstand 9"/>
    <w:basedOn w:val="Normal"/>
    <w:next w:val="Normal"/>
    <w:pPr>
      <w:spacing w:line="180" w:lineRule="exact"/>
    </w:pPr>
    <w:rPr>
      <w:rFonts w:ascii="Arial" w:hAnsi="Arial"/>
    </w:rPr>
  </w:style>
  <w:style w:type="paragraph" w:customStyle="1" w:styleId="StandaardBijlageWijzOvereenkomst">
    <w:name w:val="Standaard Bijlage Wijz. Overeenkomst"/>
    <w:basedOn w:val="Normal"/>
    <w:next w:val="Normal"/>
    <w:pPr>
      <w:ind w:left="425"/>
    </w:pPr>
  </w:style>
  <w:style w:type="paragraph" w:customStyle="1" w:styleId="Standaardbullit">
    <w:name w:val="Standaard bullit"/>
    <w:basedOn w:val="Normal"/>
    <w:next w:val="Normal"/>
  </w:style>
  <w:style w:type="paragraph" w:customStyle="1" w:styleId="StandaardCursief">
    <w:name w:val="Standaard Cursief"/>
    <w:basedOn w:val="Normal"/>
    <w:next w:val="Normal"/>
    <w:rPr>
      <w:i/>
    </w:rPr>
  </w:style>
  <w:style w:type="paragraph" w:customStyle="1" w:styleId="Standaardmetpagina-eindeervoor">
    <w:name w:val="Standaard met pagina-einde ervoor"/>
    <w:basedOn w:val="Normal"/>
    <w:next w:val="Normal"/>
    <w:pPr>
      <w:pageBreakBefore/>
    </w:pPr>
  </w:style>
  <w:style w:type="paragraph" w:customStyle="1" w:styleId="StandaardMidden">
    <w:name w:val="Standaard Midden"/>
    <w:basedOn w:val="Normal"/>
    <w:next w:val="Normal"/>
    <w:pPr>
      <w:jc w:val="center"/>
    </w:pPr>
  </w:style>
  <w:style w:type="paragraph" w:customStyle="1" w:styleId="Standaardnummering">
    <w:name w:val="Standaard nummering"/>
    <w:basedOn w:val="Normal"/>
    <w:next w:val="Normal"/>
  </w:style>
  <w:style w:type="paragraph" w:customStyle="1" w:styleId="StandaardonderlijndTabs1cm">
    <w:name w:val="Standaard onderlijnd Tabs (1cm)"/>
    <w:basedOn w:val="Normal"/>
    <w:next w:val="Normal"/>
    <w:pPr>
      <w:tabs>
        <w:tab w:val="left" w:pos="566"/>
      </w:tabs>
    </w:pPr>
    <w:rPr>
      <w:u w:val="single"/>
    </w:rPr>
  </w:style>
  <w:style w:type="paragraph" w:customStyle="1" w:styleId="Standaardopsommingitem">
    <w:name w:val="Standaard opsomming item"/>
    <w:basedOn w:val="Normal"/>
    <w:next w:val="Normal"/>
    <w:pPr>
      <w:numPr>
        <w:numId w:val="20"/>
      </w:numPr>
    </w:pPr>
  </w:style>
  <w:style w:type="paragraph" w:customStyle="1" w:styleId="StandaardOpsomtabs1cm6cm">
    <w:name w:val="Standaard Opsomtabs (1 cm;6 cm)"/>
    <w:basedOn w:val="Normal"/>
    <w:next w:val="Normal"/>
    <w:pPr>
      <w:tabs>
        <w:tab w:val="left" w:pos="566"/>
        <w:tab w:val="left" w:pos="3401"/>
      </w:tabs>
    </w:pPr>
  </w:style>
  <w:style w:type="paragraph" w:customStyle="1" w:styleId="StandaardOpsomtabs1cm35cm">
    <w:name w:val="Standaard Opsomtabs (1cm;3.5cm)"/>
    <w:basedOn w:val="Normal"/>
    <w:next w:val="Normal"/>
    <w:pPr>
      <w:tabs>
        <w:tab w:val="left" w:pos="566"/>
        <w:tab w:val="left" w:pos="1984"/>
      </w:tabs>
    </w:pPr>
  </w:style>
  <w:style w:type="paragraph" w:customStyle="1" w:styleId="StandaardOpsomtabs1cm98cm12cmrecht">
    <w:name w:val="Standaard Opsomtabs (1cm;9.8cm;12cm recht)"/>
    <w:basedOn w:val="Normal"/>
    <w:next w:val="Normal"/>
    <w:pPr>
      <w:tabs>
        <w:tab w:val="left" w:pos="566"/>
        <w:tab w:val="left" w:pos="5555"/>
        <w:tab w:val="right" w:pos="6803"/>
      </w:tabs>
    </w:pPr>
  </w:style>
  <w:style w:type="paragraph" w:customStyle="1" w:styleId="StandaardRechts">
    <w:name w:val="Standaard Rechts"/>
    <w:basedOn w:val="Normal"/>
    <w:next w:val="Normal"/>
    <w:pPr>
      <w:jc w:val="right"/>
    </w:pPr>
  </w:style>
  <w:style w:type="paragraph" w:customStyle="1" w:styleId="Standaardrechtsuitgelijnd">
    <w:name w:val="Standaard rechts uitgelijnd"/>
    <w:basedOn w:val="Normal"/>
    <w:next w:val="Normal"/>
    <w:pPr>
      <w:jc w:val="right"/>
    </w:pPr>
  </w:style>
  <w:style w:type="paragraph" w:customStyle="1" w:styleId="StandaardRood">
    <w:name w:val="Standaard Rood"/>
    <w:basedOn w:val="Normal"/>
    <w:pPr>
      <w:spacing w:before="240" w:after="240"/>
    </w:pPr>
    <w:rPr>
      <w:b/>
      <w:color w:val="FF0000"/>
    </w:rPr>
  </w:style>
  <w:style w:type="paragraph" w:customStyle="1" w:styleId="Standaardstreepjeitem">
    <w:name w:val="Standaard streepje item"/>
    <w:basedOn w:val="Normal"/>
    <w:next w:val="Normal"/>
    <w:pPr>
      <w:numPr>
        <w:ilvl w:val="1"/>
        <w:numId w:val="20"/>
      </w:numPr>
    </w:pPr>
  </w:style>
  <w:style w:type="paragraph" w:customStyle="1" w:styleId="StandaardTabs28cm">
    <w:name w:val="Standaard Tabs (2.8cm)"/>
    <w:basedOn w:val="Normal"/>
    <w:next w:val="Normal"/>
    <w:pPr>
      <w:tabs>
        <w:tab w:val="left" w:pos="1587"/>
      </w:tabs>
    </w:pPr>
  </w:style>
  <w:style w:type="paragraph" w:customStyle="1" w:styleId="StandaardTabs2cm">
    <w:name w:val="Standaard Tabs (2cm)"/>
    <w:basedOn w:val="Normal"/>
    <w:next w:val="Normal"/>
    <w:pPr>
      <w:tabs>
        <w:tab w:val="left" w:pos="1133"/>
      </w:tabs>
    </w:pPr>
  </w:style>
  <w:style w:type="paragraph" w:customStyle="1" w:styleId="StandaardTabs38cm">
    <w:name w:val="Standaard Tabs (3.8cm)"/>
    <w:basedOn w:val="Normal"/>
    <w:next w:val="Normal"/>
    <w:pPr>
      <w:tabs>
        <w:tab w:val="left" w:pos="2154"/>
      </w:tabs>
    </w:pPr>
  </w:style>
  <w:style w:type="paragraph" w:customStyle="1" w:styleId="StandaardTabs62cmrechts7cm">
    <w:name w:val="Standaard Tabs (6.2cm rechts;7cm)"/>
    <w:basedOn w:val="Normal"/>
    <w:next w:val="Normal"/>
    <w:pPr>
      <w:tabs>
        <w:tab w:val="right" w:pos="3514"/>
        <w:tab w:val="left" w:pos="3968"/>
      </w:tabs>
    </w:pPr>
  </w:style>
  <w:style w:type="paragraph" w:customStyle="1" w:styleId="StandaardTabs6cm">
    <w:name w:val="Standaard Tabs (6cm)"/>
    <w:basedOn w:val="Normal"/>
    <w:next w:val="Normal"/>
    <w:pPr>
      <w:tabs>
        <w:tab w:val="left" w:pos="3401"/>
      </w:tabs>
    </w:pPr>
  </w:style>
  <w:style w:type="paragraph" w:customStyle="1" w:styleId="StandaardVerdana12">
    <w:name w:val="Standaard Verdana 12"/>
    <w:basedOn w:val="Normal"/>
    <w:next w:val="Normal"/>
    <w:pPr>
      <w:spacing w:line="320" w:lineRule="exact"/>
    </w:pPr>
    <w:rPr>
      <w:sz w:val="24"/>
      <w:szCs w:val="24"/>
    </w:rPr>
  </w:style>
  <w:style w:type="paragraph" w:customStyle="1" w:styleId="StandaardVerdana12bold">
    <w:name w:val="Standaard Verdana 12 bold"/>
    <w:basedOn w:val="Normal"/>
    <w:next w:val="Normal"/>
    <w:pPr>
      <w:spacing w:line="320" w:lineRule="exact"/>
    </w:pPr>
    <w:rPr>
      <w:b/>
      <w:sz w:val="24"/>
      <w:szCs w:val="24"/>
    </w:rPr>
  </w:style>
  <w:style w:type="paragraph" w:customStyle="1" w:styleId="StandaardVerdana14">
    <w:name w:val="Standaard Verdana 14"/>
    <w:basedOn w:val="Normal"/>
    <w:next w:val="Normal"/>
    <w:pPr>
      <w:spacing w:line="340" w:lineRule="exact"/>
    </w:pPr>
    <w:rPr>
      <w:sz w:val="28"/>
      <w:szCs w:val="28"/>
    </w:rPr>
  </w:style>
  <w:style w:type="paragraph" w:customStyle="1" w:styleId="StandaardVerdana16Projectcontract">
    <w:name w:val="Standaard Verdana 16 Projectcontract"/>
    <w:basedOn w:val="Normal"/>
    <w:next w:val="Normal"/>
    <w:pPr>
      <w:spacing w:after="900" w:line="380" w:lineRule="exact"/>
    </w:pPr>
    <w:rPr>
      <w:sz w:val="32"/>
      <w:szCs w:val="32"/>
    </w:rPr>
  </w:style>
  <w:style w:type="paragraph" w:customStyle="1" w:styleId="StandaardVerdana20">
    <w:name w:val="Standaard Verdana 20"/>
    <w:basedOn w:val="Normal"/>
    <w:next w:val="Normal"/>
    <w:pPr>
      <w:spacing w:line="400" w:lineRule="exact"/>
    </w:pPr>
    <w:rPr>
      <w:b/>
      <w:sz w:val="40"/>
      <w:szCs w:val="40"/>
    </w:rPr>
  </w:style>
  <w:style w:type="paragraph" w:customStyle="1" w:styleId="StandaardVerdana7">
    <w:name w:val="Standaard Verdana 7"/>
    <w:basedOn w:val="Normal"/>
    <w:next w:val="Normal"/>
    <w:pPr>
      <w:spacing w:line="180" w:lineRule="exact"/>
    </w:pPr>
    <w:rPr>
      <w:sz w:val="14"/>
      <w:szCs w:val="14"/>
    </w:rPr>
  </w:style>
  <w:style w:type="paragraph" w:customStyle="1" w:styleId="StandaardVerdana7vet">
    <w:name w:val="Standaard Verdana 7 (vet)"/>
    <w:basedOn w:val="Normal"/>
    <w:next w:val="Normal"/>
    <w:pPr>
      <w:spacing w:line="180" w:lineRule="exact"/>
    </w:pPr>
    <w:rPr>
      <w:b/>
      <w:sz w:val="14"/>
      <w:szCs w:val="14"/>
    </w:rPr>
  </w:style>
  <w:style w:type="paragraph" w:customStyle="1" w:styleId="StandaardVerdana8">
    <w:name w:val="Standaard Verdana 8"/>
    <w:basedOn w:val="Normal"/>
    <w:next w:val="Normal"/>
    <w:rPr>
      <w:sz w:val="16"/>
      <w:szCs w:val="16"/>
    </w:rPr>
  </w:style>
  <w:style w:type="paragraph" w:customStyle="1" w:styleId="StandaardverdanaRegelafstand17ptTabs28cm">
    <w:name w:val="Standaard verdana;Regelafstand 17pt;Tabs (2.8cm)"/>
    <w:basedOn w:val="Normal"/>
    <w:next w:val="Normal"/>
    <w:pPr>
      <w:tabs>
        <w:tab w:val="left" w:pos="1587"/>
      </w:tabs>
      <w:spacing w:line="340" w:lineRule="exact"/>
    </w:pPr>
  </w:style>
  <w:style w:type="paragraph" w:customStyle="1" w:styleId="StandaardVet">
    <w:name w:val="Standaard Vet"/>
    <w:basedOn w:val="Normal"/>
    <w:next w:val="Normal"/>
    <w:rPr>
      <w:b/>
    </w:rPr>
  </w:style>
  <w:style w:type="paragraph" w:customStyle="1" w:styleId="StandaardVetAllCaps">
    <w:name w:val="Standaard Vet All Caps"/>
    <w:basedOn w:val="Normal"/>
    <w:next w:val="Normal"/>
    <w:rPr>
      <w:b/>
      <w:caps/>
    </w:rPr>
  </w:style>
  <w:style w:type="paragraph" w:customStyle="1" w:styleId="Standaardvetgecentreerd">
    <w:name w:val="Standaard vet gecentreerd"/>
    <w:basedOn w:val="Normal"/>
    <w:next w:val="Normal"/>
    <w:pPr>
      <w:jc w:val="center"/>
    </w:pPr>
    <w:rPr>
      <w:b/>
    </w:rPr>
  </w:style>
  <w:style w:type="table" w:customStyle="1" w:styleId="Standaardtabelgeenrand">
    <w:name w:val="Standaardtabel geen rand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Normal"/>
    <w:rPr>
      <w:b w:val="0"/>
    </w:rPr>
  </w:style>
  <w:style w:type="paragraph" w:customStyle="1" w:styleId="SubtitelRapport">
    <w:name w:val="Subtitel Rapport"/>
    <w:next w:val="Normal"/>
    <w:pPr>
      <w:spacing w:line="240" w:lineRule="exact"/>
    </w:pPr>
    <w:rPr>
      <w:rFonts w:ascii="Verdana" w:hAnsi="Verdana"/>
      <w:color w:val="000000"/>
      <w:sz w:val="16"/>
      <w:szCs w:val="16"/>
    </w:rPr>
  </w:style>
  <w:style w:type="table" w:customStyle="1" w:styleId="Tabelregelafstand2">
    <w:name w:val="Tabel  regelafstand 2"/>
    <w:rPr>
      <w:rFonts w:ascii="Verdana" w:hAnsi="Verdana"/>
      <w:color w:val="000000"/>
      <w:sz w:val="18"/>
      <w:szCs w:val="18"/>
    </w:rPr>
    <w:tblPr>
      <w:tblCellMar>
        <w:top w:w="100" w:type="dxa"/>
        <w:left w:w="0" w:type="dxa"/>
        <w:bottom w:w="100" w:type="dxa"/>
        <w:right w:w="0" w:type="dxa"/>
      </w:tblCellMar>
    </w:tblPr>
    <w:tcPr>
      <w:shd w:val="clear" w:color="auto" w:fill="auto"/>
    </w:tcPr>
  </w:style>
  <w:style w:type="table" w:customStyle="1" w:styleId="Tabelovereenkomstinspringen">
    <w:name w:val="Tabel overeenkomst inspringen"/>
    <w:pPr>
      <w:tabs>
        <w:tab w:val="left" w:pos="566"/>
      </w:tabs>
    </w:pPr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TabelStandaard">
    <w:name w:val="Tabel Standaard"/>
    <w:basedOn w:val="Normal"/>
    <w:next w:val="Normal"/>
  </w:style>
  <w:style w:type="paragraph" w:customStyle="1" w:styleId="TabelStandaardCursief">
    <w:name w:val="Tabel Standaard Cursief"/>
    <w:basedOn w:val="Normal"/>
    <w:next w:val="Normal"/>
    <w:rPr>
      <w:i/>
    </w:rPr>
  </w:style>
  <w:style w:type="paragraph" w:customStyle="1" w:styleId="TabelStandaardVet">
    <w:name w:val="Tabel Standaard Vet"/>
    <w:basedOn w:val="Normal"/>
    <w:next w:val="Normal"/>
    <w:rPr>
      <w:b/>
    </w:rPr>
  </w:style>
  <w:style w:type="paragraph" w:customStyle="1" w:styleId="TabelVerdana8cursief">
    <w:name w:val="Tabel Verdana 8 cursief"/>
    <w:basedOn w:val="Normal"/>
    <w:next w:val="Normal"/>
    <w:rPr>
      <w:i/>
      <w:sz w:val="16"/>
      <w:szCs w:val="16"/>
    </w:rPr>
  </w:style>
  <w:style w:type="paragraph" w:customStyle="1" w:styleId="TabelVerdana8cursiefrechts">
    <w:name w:val="Tabel Verdana 8 cursief rechts"/>
    <w:basedOn w:val="Normal"/>
    <w:next w:val="Normal"/>
    <w:pPr>
      <w:jc w:val="right"/>
    </w:pPr>
    <w:rPr>
      <w:i/>
      <w:sz w:val="16"/>
      <w:szCs w:val="16"/>
    </w:rPr>
  </w:style>
  <w:style w:type="paragraph" w:customStyle="1" w:styleId="TabelVerdana8vet">
    <w:name w:val="Tabel Verdana 8 vet"/>
    <w:basedOn w:val="Normal"/>
    <w:next w:val="Normal"/>
    <w:rPr>
      <w:b/>
      <w:sz w:val="16"/>
      <w:szCs w:val="16"/>
    </w:rPr>
  </w:style>
  <w:style w:type="paragraph" w:customStyle="1" w:styleId="TabelW8Kopjes">
    <w:name w:val="Tabel W8 Kopjes"/>
    <w:basedOn w:val="Normal"/>
    <w:next w:val="Normal"/>
    <w:rPr>
      <w:sz w:val="17"/>
      <w:szCs w:val="17"/>
    </w:rPr>
  </w:style>
  <w:style w:type="table" w:customStyle="1" w:styleId="TabelW8OpdrachtMeerMinderWerk">
    <w:name w:val="Tabel W8 Opdracht Meer Minder Werk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Normal"/>
    <w:next w:val="Normal"/>
    <w:pPr>
      <w:jc w:val="right"/>
    </w:pPr>
  </w:style>
  <w:style w:type="table" w:customStyle="1" w:styleId="Tabelprojectcontract">
    <w:name w:val="Tabel_projectcontract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Normal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Normal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Normal"/>
    <w:next w:val="Normal"/>
    <w:rPr>
      <w:sz w:val="13"/>
      <w:szCs w:val="13"/>
    </w:rPr>
  </w:style>
  <w:style w:type="paragraph" w:customStyle="1" w:styleId="Verdana65bold">
    <w:name w:val="Verdana 6;5 bold"/>
    <w:basedOn w:val="Normal"/>
    <w:next w:val="Normal"/>
    <w:pPr>
      <w:spacing w:line="180" w:lineRule="exact"/>
    </w:pPr>
    <w:rPr>
      <w:b/>
      <w:sz w:val="13"/>
      <w:szCs w:val="13"/>
    </w:rPr>
  </w:style>
  <w:style w:type="paragraph" w:customStyle="1" w:styleId="Verdana65boldhoofdletters">
    <w:name w:val="Verdana 6;5 bold hoofdletters"/>
    <w:basedOn w:val="Normal"/>
    <w:next w:val="Normal"/>
    <w:rPr>
      <w:b/>
      <w:caps/>
      <w:sz w:val="13"/>
      <w:szCs w:val="13"/>
    </w:rPr>
  </w:style>
  <w:style w:type="paragraph" w:customStyle="1" w:styleId="Verdana65Eersteletterkapitaal">
    <w:name w:val="Verdana 6;5 Eerste letter kapitaal"/>
    <w:basedOn w:val="Normal"/>
    <w:pPr>
      <w:spacing w:line="130" w:lineRule="exact"/>
    </w:pPr>
    <w:rPr>
      <w:sz w:val="13"/>
      <w:szCs w:val="13"/>
    </w:rPr>
  </w:style>
  <w:style w:type="paragraph" w:customStyle="1" w:styleId="Verdana65rechtsuitgelijnd">
    <w:name w:val="Verdana 6;5 rechts uitgelijnd"/>
    <w:basedOn w:val="Normal"/>
    <w:next w:val="Normal"/>
    <w:pPr>
      <w:spacing w:line="180" w:lineRule="exact"/>
      <w:jc w:val="right"/>
    </w:pPr>
    <w:rPr>
      <w:sz w:val="13"/>
      <w:szCs w:val="13"/>
    </w:rPr>
  </w:style>
  <w:style w:type="paragraph" w:customStyle="1" w:styleId="Verdana8">
    <w:name w:val="Verdana 8"/>
    <w:next w:val="Normal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8Bold">
    <w:name w:val="Verdana 8 Bold"/>
    <w:basedOn w:val="Normal"/>
    <w:next w:val="Normal"/>
    <w:rPr>
      <w:b/>
      <w:sz w:val="16"/>
      <w:szCs w:val="16"/>
    </w:rPr>
  </w:style>
  <w:style w:type="paragraph" w:customStyle="1" w:styleId="VerdanaBold12pt">
    <w:name w:val="Verdana Bold 12pt"/>
    <w:basedOn w:val="Normal"/>
    <w:next w:val="Normal"/>
    <w:rPr>
      <w:b/>
      <w:sz w:val="24"/>
      <w:szCs w:val="24"/>
    </w:rPr>
  </w:style>
  <w:style w:type="paragraph" w:customStyle="1" w:styleId="VerdanaBold12ptmidden">
    <w:name w:val="Verdana Bold 12pt midden"/>
    <w:basedOn w:val="Normal"/>
    <w:next w:val="Normal"/>
    <w:pPr>
      <w:jc w:val="center"/>
    </w:pPr>
    <w:rPr>
      <w:b/>
      <w:sz w:val="24"/>
      <w:szCs w:val="24"/>
    </w:rPr>
  </w:style>
  <w:style w:type="paragraph" w:customStyle="1" w:styleId="VetStandaard">
    <w:name w:val="Vet (Standaard)"/>
    <w:basedOn w:val="Normal"/>
    <w:next w:val="Normal"/>
    <w:rPr>
      <w:b/>
    </w:rPr>
  </w:style>
  <w:style w:type="paragraph" w:customStyle="1" w:styleId="Voetnoot">
    <w:name w:val="Voetnoot"/>
    <w:basedOn w:val="Normal"/>
    <w:rPr>
      <w:sz w:val="16"/>
      <w:szCs w:val="16"/>
    </w:rPr>
  </w:style>
  <w:style w:type="paragraph" w:customStyle="1" w:styleId="Voetnoot5pt">
    <w:name w:val="Voetnoot 5pt"/>
    <w:basedOn w:val="Normal"/>
    <w:next w:val="Normal"/>
    <w:rPr>
      <w:i/>
      <w:sz w:val="10"/>
      <w:szCs w:val="10"/>
    </w:rPr>
  </w:style>
  <w:style w:type="paragraph" w:customStyle="1" w:styleId="Witregel75pt">
    <w:name w:val="Witregel 7.5pt"/>
    <w:basedOn w:val="Normal"/>
    <w:pPr>
      <w:spacing w:line="150" w:lineRule="exact"/>
    </w:pPr>
    <w:rPr>
      <w:sz w:val="15"/>
      <w:szCs w:val="15"/>
    </w:rPr>
  </w:style>
  <w:style w:type="paragraph" w:customStyle="1" w:styleId="WitregelNota8pt">
    <w:name w:val="Witregel Nota 8pt"/>
    <w:next w:val="Normal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Normal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Normal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Normal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Normal"/>
    <w:next w:val="Normal"/>
    <w:rPr>
      <w:sz w:val="2"/>
      <w:szCs w:val="2"/>
    </w:rPr>
  </w:style>
  <w:style w:type="paragraph" w:styleId="ListParagraph">
    <w:name w:val="List Paragraph"/>
    <w:basedOn w:val="Normal"/>
    <w:uiPriority w:val="34"/>
    <w:qFormat/>
    <w:rsid w:val="0007646E"/>
    <w:pPr>
      <w:autoSpaceDN/>
      <w:spacing w:after="160" w:line="259" w:lineRule="auto"/>
      <w:ind w:left="720"/>
      <w:contextualSpacing/>
      <w:textAlignment w:val="auto"/>
    </w:pPr>
    <w:rPr>
      <w:rFonts w:eastAsiaTheme="minorHAnsi" w:cstheme="minorBidi"/>
      <w:color w:val="auto"/>
      <w:szCs w:val="22"/>
      <w:lang w:val="en-US" w:eastAsia="en-US"/>
    </w:rPr>
  </w:style>
  <w:style w:type="character" w:customStyle="1" w:styleId="Kop1Char">
    <w:name w:val="Kop 1 Char"/>
    <w:basedOn w:val="DefaultParagraphFont"/>
    <w:link w:val="Heading1"/>
    <w:uiPriority w:val="9"/>
    <w:rsid w:val="00DB1C37"/>
    <w:rPr>
      <w:rFonts w:ascii="Verdana" w:hAnsi="Verdana"/>
      <w:color w:val="2F5496" w:themeColor="accent1" w:themeShade="B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D46D8"/>
    <w:pPr>
      <w:autoSpaceDN/>
      <w:spacing w:line="259" w:lineRule="auto"/>
      <w:textAlignment w:val="auto"/>
      <w:outlineLvl w:val="9"/>
    </w:pPr>
  </w:style>
  <w:style w:type="table" w:styleId="TableGrid">
    <w:name w:val="Table Grid"/>
    <w:basedOn w:val="TableNormal"/>
    <w:uiPriority w:val="39"/>
    <w:rsid w:val="00C86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57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5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B6581"/>
    <w:rPr>
      <w:color w:val="954F72" w:themeColor="followedHyperlink"/>
      <w:u w:val="single"/>
    </w:rPr>
  </w:style>
  <w:style w:type="paragraph" w:styleId="Header">
    <w:name w:val="header"/>
    <w:basedOn w:val="Normal"/>
    <w:link w:val="KoptekstChar"/>
    <w:uiPriority w:val="99"/>
    <w:unhideWhenUsed/>
    <w:rsid w:val="00B87EF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DefaultParagraphFont"/>
    <w:link w:val="Header"/>
    <w:uiPriority w:val="99"/>
    <w:rsid w:val="00B87EFF"/>
    <w:rPr>
      <w:rFonts w:ascii="Verdana" w:hAnsi="Verdana"/>
      <w:color w:val="000000"/>
      <w:sz w:val="18"/>
      <w:szCs w:val="18"/>
    </w:rPr>
  </w:style>
  <w:style w:type="paragraph" w:styleId="Footer">
    <w:name w:val="footer"/>
    <w:basedOn w:val="Normal"/>
    <w:link w:val="VoettekstChar"/>
    <w:uiPriority w:val="99"/>
    <w:unhideWhenUsed/>
    <w:rsid w:val="00B87EF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DefaultParagraphFont"/>
    <w:link w:val="Footer"/>
    <w:uiPriority w:val="99"/>
    <w:rsid w:val="00B87EFF"/>
    <w:rPr>
      <w:rFonts w:ascii="Verdana" w:hAnsi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775B"/>
    <w:rPr>
      <w:sz w:val="16"/>
      <w:szCs w:val="16"/>
    </w:rPr>
  </w:style>
  <w:style w:type="paragraph" w:styleId="CommentText">
    <w:name w:val="annotation text"/>
    <w:basedOn w:val="Normal"/>
    <w:link w:val="TekstopmerkingChar"/>
    <w:uiPriority w:val="99"/>
    <w:unhideWhenUsed/>
    <w:rsid w:val="00DD775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DefaultParagraphFont"/>
    <w:link w:val="CommentText"/>
    <w:uiPriority w:val="99"/>
    <w:rsid w:val="00DD775B"/>
    <w:rPr>
      <w:rFonts w:ascii="Verdana" w:hAnsi="Verdana"/>
      <w:color w:val="000000"/>
    </w:rPr>
  </w:style>
  <w:style w:type="paragraph" w:styleId="CommentSubject">
    <w:name w:val="annotation subject"/>
    <w:basedOn w:val="CommentText"/>
    <w:next w:val="CommentText"/>
    <w:link w:val="OnderwerpvanopmerkingChar"/>
    <w:uiPriority w:val="99"/>
    <w:semiHidden/>
    <w:unhideWhenUsed/>
    <w:rsid w:val="00DD775B"/>
    <w:rPr>
      <w:b/>
      <w:bCs/>
    </w:rPr>
  </w:style>
  <w:style w:type="character" w:customStyle="1" w:styleId="OnderwerpvanopmerkingChar">
    <w:name w:val="Onderwerp van opmerking Char"/>
    <w:basedOn w:val="TekstopmerkingChar"/>
    <w:link w:val="CommentSubject"/>
    <w:uiPriority w:val="99"/>
    <w:semiHidden/>
    <w:rsid w:val="00DD775B"/>
    <w:rPr>
      <w:rFonts w:ascii="Verdana" w:hAnsi="Verdana"/>
      <w:b/>
      <w:bCs/>
      <w:color w:val="000000"/>
    </w:rPr>
  </w:style>
  <w:style w:type="paragraph" w:styleId="Revision">
    <w:name w:val="Revision"/>
    <w:hidden/>
    <w:uiPriority w:val="99"/>
    <w:semiHidden/>
    <w:rsid w:val="001B427B"/>
    <w:pPr>
      <w:autoSpaceDN/>
      <w:textAlignment w:val="auto"/>
    </w:pPr>
    <w:rPr>
      <w:rFonts w:ascii="Verdana" w:hAnsi="Verdana"/>
      <w:color w:val="000000"/>
      <w:sz w:val="18"/>
      <w:szCs w:val="18"/>
    </w:rPr>
  </w:style>
  <w:style w:type="paragraph" w:styleId="NoSpacing">
    <w:name w:val="No Spacing"/>
    <w:uiPriority w:val="1"/>
    <w:qFormat/>
    <w:rsid w:val="00C8469A"/>
    <w:rPr>
      <w:rFonts w:ascii="Verdana" w:hAnsi="Verdana"/>
      <w:color w:val="000000"/>
      <w:sz w:val="18"/>
      <w:szCs w:val="18"/>
    </w:rPr>
  </w:style>
  <w:style w:type="character" w:customStyle="1" w:styleId="cf01">
    <w:name w:val="cf01"/>
    <w:basedOn w:val="DefaultParagraphFont"/>
    <w:rsid w:val="00F47B5F"/>
    <w:rPr>
      <w:rFonts w:ascii="Segoe UI" w:hAnsi="Segoe UI" w:cs="Segoe UI" w:hint="default"/>
      <w:sz w:val="18"/>
      <w:szCs w:val="18"/>
    </w:rPr>
  </w:style>
  <w:style w:type="character" w:customStyle="1" w:styleId="Kop2Char">
    <w:name w:val="Kop 2 Char"/>
    <w:basedOn w:val="DefaultParagraphFont"/>
    <w:link w:val="Heading2"/>
    <w:uiPriority w:val="9"/>
    <w:rsid w:val="00DB1C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Kop3Char">
    <w:name w:val="Kop 3 Char"/>
    <w:basedOn w:val="DefaultParagraphFont"/>
    <w:link w:val="Heading3"/>
    <w:uiPriority w:val="9"/>
    <w:rsid w:val="00DB1C37"/>
    <w:rPr>
      <w:rFonts w:ascii="Verdana" w:hAnsi="Verdana"/>
      <w:color w:val="000000"/>
      <w:sz w:val="16"/>
      <w:szCs w:val="16"/>
    </w:rPr>
  </w:style>
  <w:style w:type="paragraph" w:styleId="Title">
    <w:name w:val="Title"/>
    <w:basedOn w:val="Normal"/>
    <w:next w:val="Normal"/>
    <w:link w:val="TitelChar"/>
    <w:uiPriority w:val="10"/>
    <w:qFormat/>
    <w:rsid w:val="00EE284C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DefaultParagraphFont"/>
    <w:link w:val="Title"/>
    <w:uiPriority w:val="10"/>
    <w:rsid w:val="00EE284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NOEIJ~1\AppData\Local\Temp\MicrosoftEdgeDownloads\7ef0d1f7-28d3-4c34-b8ee-333df96ec49d\Rapport.dotx" TargetMode="External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B7A14-2996-450F-8278-7496DD618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Rapport.dotx</Template>
  <TotalTime>0</TotalTime>
  <Pages>10</Pages>
  <Words>2675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cp:lastPrinted>2024-10-23T16:22:00Z</cp:lastPrinted>
  <dcterms:created xsi:type="dcterms:W3CDTF">2026-07-16T08:42:00Z</dcterms:created>
  <dcterms:modified xsi:type="dcterms:W3CDTF">2026-07-16T08:42:00Z</dcterms:modified>
</cp:coreProperties>
</file>